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ポイントサービス利用規約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規約は、○○株式会社（以下「当社」といいます。）が提供するポイントサービス（以下「本サービス」といいます。）の利用条件を定めるものです。利用者は、本規約に同意したうえで本サービスを利用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第2条（定義）</w:t>
        <w:br w:type="textWrapping"/>
      </w:r>
      <w:r w:rsidDel="00000000" w:rsidR="00000000" w:rsidRPr="00000000">
        <w:rPr>
          <w:rFonts w:ascii="Arial Unicode MS" w:cs="Arial Unicode MS" w:eastAsia="Arial Unicode MS" w:hAnsi="Arial Unicode MS"/>
          <w:sz w:val="20"/>
          <w:szCs w:val="20"/>
          <w:rtl w:val="0"/>
        </w:rPr>
        <w:t xml:space="preserve">本規約において使用する用語の定義は、次のとおりとします。</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・「利用者」とは、本規約に同意のうえ本サービスを利用する個人または法人をいいます。</w:t>
        <w:br w:type="textWrapping"/>
        <w:t xml:space="preserve">・「ポイント」とは、当社が定める条件に従い利用者へ付与される特典ポイントをいいます。</w:t>
        <w:br w:type="textWrapping"/>
        <w:t xml:space="preserve">・「対象サービス」とは、当社または当社提携先が提供する商品・サービスのうち、ポイント付与または利用の対象となるものをいいます。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第3条（ポイント会員登録）</w:t>
        <w:br w:type="textWrapping"/>
      </w:r>
      <w:r w:rsidDel="00000000" w:rsidR="00000000" w:rsidRPr="00000000">
        <w:rPr>
          <w:rFonts w:ascii="Arial Unicode MS" w:cs="Arial Unicode MS" w:eastAsia="Arial Unicode MS" w:hAnsi="Arial Unicode MS"/>
          <w:sz w:val="20"/>
          <w:szCs w:val="20"/>
          <w:rtl w:val="0"/>
        </w:rPr>
        <w:t xml:space="preserve">利用者は、当社所定の方法により会員登録を行うことで、本サービスを利用できるものとします。</w:t>
        <w:br w:type="textWrapping"/>
        <w:t xml:space="preserve">利用者は、登録情報について真実かつ正確な内容を入力し、常に最新の状態に保つものとします。</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第4条（ポイントの付与）</w:t>
        <w:br w:type="textWrapping"/>
      </w:r>
      <w:r w:rsidDel="00000000" w:rsidR="00000000" w:rsidRPr="00000000">
        <w:rPr>
          <w:rFonts w:ascii="Arial Unicode MS" w:cs="Arial Unicode MS" w:eastAsia="Arial Unicode MS" w:hAnsi="Arial Unicode MS"/>
          <w:sz w:val="20"/>
          <w:szCs w:val="20"/>
          <w:rtl w:val="0"/>
        </w:rPr>
        <w:t xml:space="preserve">当社は、利用者が対象サービスを利用した場合、当社所定の条件に従ってポイントを付与します。</w:t>
        <w:br w:type="textWrapping"/>
        <w:t xml:space="preserve">ポイント付与率、付与時期、付与条件その他詳細については、当社が別途定めるものとします。</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第5条（ポイントの利用）</w:t>
        <w:br w:type="textWrapping"/>
      </w:r>
      <w:r w:rsidDel="00000000" w:rsidR="00000000" w:rsidRPr="00000000">
        <w:rPr>
          <w:rFonts w:ascii="Arial Unicode MS" w:cs="Arial Unicode MS" w:eastAsia="Arial Unicode MS" w:hAnsi="Arial Unicode MS"/>
          <w:sz w:val="20"/>
          <w:szCs w:val="20"/>
          <w:rtl w:val="0"/>
        </w:rPr>
        <w:t xml:space="preserve">利用者は、保有するポイントを、当社が指定する商品購入代金、サービス料金その他当社所定の用途に利用することができます。</w:t>
        <w:br w:type="textWrapping"/>
        <w:t xml:space="preserve">ポイント利用時の換算率、利用単位その他利用条件は、当社が別途定めるものとします。</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第6条（ポイントの有効期限）</w:t>
        <w:br w:type="textWrapping"/>
      </w:r>
      <w:r w:rsidDel="00000000" w:rsidR="00000000" w:rsidRPr="00000000">
        <w:rPr>
          <w:rFonts w:ascii="Arial Unicode MS" w:cs="Arial Unicode MS" w:eastAsia="Arial Unicode MS" w:hAnsi="Arial Unicode MS"/>
          <w:sz w:val="20"/>
          <w:szCs w:val="20"/>
          <w:rtl w:val="0"/>
        </w:rPr>
        <w:t xml:space="preserve">ポイントの有効期限は、最終ポイント付与日または利用日から○か月間とします。</w:t>
        <w:br w:type="textWrapping"/>
        <w:t xml:space="preserve">有効期限を経過したポイントは、自動的に失効するものとします。</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第7条（ポイントの管理）</w:t>
        <w:br w:type="textWrapping"/>
      </w:r>
      <w:r w:rsidDel="00000000" w:rsidR="00000000" w:rsidRPr="00000000">
        <w:rPr>
          <w:rFonts w:ascii="Arial Unicode MS" w:cs="Arial Unicode MS" w:eastAsia="Arial Unicode MS" w:hAnsi="Arial Unicode MS"/>
          <w:sz w:val="20"/>
          <w:szCs w:val="20"/>
          <w:rtl w:val="0"/>
        </w:rPr>
        <w:t xml:space="preserve">利用者は、自己の責任においてアカウントおよびポイントを管理するものとします。</w:t>
        <w:br w:type="textWrapping"/>
        <w:t xml:space="preserve">第三者による不正利用があった場合でも、当社に故意または重過失がある場合を除き、当社は責任を負いません。</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第8条（ポイントの譲渡禁止）</w:t>
        <w:br w:type="textWrapping"/>
      </w:r>
      <w:r w:rsidDel="00000000" w:rsidR="00000000" w:rsidRPr="00000000">
        <w:rPr>
          <w:rFonts w:ascii="Arial Unicode MS" w:cs="Arial Unicode MS" w:eastAsia="Arial Unicode MS" w:hAnsi="Arial Unicode MS"/>
          <w:sz w:val="20"/>
          <w:szCs w:val="20"/>
          <w:rtl w:val="0"/>
        </w:rPr>
        <w:t xml:space="preserve">利用者は、ポイントを第三者へ譲渡、貸与、担保設定または換金してはならないものとします。</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第9条（禁止事項）</w:t>
        <w:br w:type="textWrapping"/>
      </w:r>
      <w:r w:rsidDel="00000000" w:rsidR="00000000" w:rsidRPr="00000000">
        <w:rPr>
          <w:rFonts w:ascii="Arial Unicode MS" w:cs="Arial Unicode MS" w:eastAsia="Arial Unicode MS" w:hAnsi="Arial Unicode MS"/>
          <w:sz w:val="20"/>
          <w:szCs w:val="20"/>
          <w:rtl w:val="0"/>
        </w:rPr>
        <w:t xml:space="preserve">利用者は、本サービスの利用にあたり、次の行為を行ってはなりません。</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・不正な方法によるポイント取得</w:t>
        <w:br w:type="textWrapping"/>
        <w:t xml:space="preserve">・複数アカウントの不正利用</w:t>
        <w:br w:type="textWrapping"/>
        <w:t xml:space="preserve">・虚偽情報の登録</w:t>
        <w:br w:type="textWrapping"/>
        <w:t xml:space="preserve">・ポイント制度の運営を妨害する行為</w:t>
        <w:br w:type="textWrapping"/>
        <w:t xml:space="preserve">・法令または公序良俗に反する行為</w:t>
        <w:br w:type="textWrapping"/>
        <w:t xml:space="preserve">・その他当社が不適切と判断する行為</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第10条（ポイントの取消し）</w:t>
        <w:br w:type="textWrapping"/>
      </w:r>
      <w:r w:rsidDel="00000000" w:rsidR="00000000" w:rsidRPr="00000000">
        <w:rPr>
          <w:rFonts w:ascii="Arial Unicode MS" w:cs="Arial Unicode MS" w:eastAsia="Arial Unicode MS" w:hAnsi="Arial Unicode MS"/>
          <w:sz w:val="20"/>
          <w:szCs w:val="20"/>
          <w:rtl w:val="0"/>
        </w:rPr>
        <w:t xml:space="preserve">当社は、利用者に次の事由がある場合、事前通知なくポイントの全部または一部を取り消すことができます。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・不正取得が判明した場合</w:t>
        <w:br w:type="textWrapping"/>
        <w:t xml:space="preserve">・返品、キャンセル等によりポイント付与条件を満たさなくなった場合</w:t>
        <w:br w:type="textWrapping"/>
        <w:t xml:space="preserve">・本規約違反があった場合</w:t>
        <w:br w:type="textWrapping"/>
        <w:t xml:space="preserve">・その他当社が不適切と判断した場合</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第11条（サービス内容の変更等）</w:t>
        <w:br w:type="textWrapping"/>
      </w:r>
      <w:r w:rsidDel="00000000" w:rsidR="00000000" w:rsidRPr="00000000">
        <w:rPr>
          <w:rFonts w:ascii="Arial Unicode MS" w:cs="Arial Unicode MS" w:eastAsia="Arial Unicode MS" w:hAnsi="Arial Unicode MS"/>
          <w:sz w:val="20"/>
          <w:szCs w:val="20"/>
          <w:rtl w:val="0"/>
        </w:rPr>
        <w:t xml:space="preserve">当社は、利用者への事前通知なく、本サービスの内容、ポイント付与条件、有効期限その他の条件を変更することができます。</w:t>
        <w:br w:type="textWrapping"/>
        <w:t xml:space="preserve">当社は、本サービスを一時停止または終了する場合があります。</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第12条（免責事項）</w:t>
        <w:br w:type="textWrapping"/>
      </w:r>
      <w:r w:rsidDel="00000000" w:rsidR="00000000" w:rsidRPr="00000000">
        <w:rPr>
          <w:rFonts w:ascii="Arial Unicode MS" w:cs="Arial Unicode MS" w:eastAsia="Arial Unicode MS" w:hAnsi="Arial Unicode MS"/>
          <w:sz w:val="20"/>
          <w:szCs w:val="20"/>
          <w:rtl w:val="0"/>
        </w:rPr>
        <w:t xml:space="preserve">当社は、本サービスに関して利用者に生じた損害について、当社に故意または重過失がある場合を除き、一切の責任を負いません。</w:t>
        <w:br w:type="textWrapping"/>
        <w:t xml:space="preserve">通信障害、システム障害、天災その他不可抗力により本サービスが利用できない場合についても同様とします。</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第13条（個人情報の取扱い）</w:t>
        <w:br w:type="textWrapping"/>
      </w:r>
      <w:r w:rsidDel="00000000" w:rsidR="00000000" w:rsidRPr="00000000">
        <w:rPr>
          <w:rFonts w:ascii="Arial Unicode MS" w:cs="Arial Unicode MS" w:eastAsia="Arial Unicode MS" w:hAnsi="Arial Unicode MS"/>
          <w:sz w:val="20"/>
          <w:szCs w:val="20"/>
          <w:rtl w:val="0"/>
        </w:rPr>
        <w:t xml:space="preserve">当社は、利用者の個人情報を、当社のプライバシーポリシーに従って適切に取り扱うものとします。</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第14条（規約の変更）</w:t>
        <w:br w:type="textWrapping"/>
      </w:r>
      <w:r w:rsidDel="00000000" w:rsidR="00000000" w:rsidRPr="00000000">
        <w:rPr>
          <w:rFonts w:ascii="Arial Unicode MS" w:cs="Arial Unicode MS" w:eastAsia="Arial Unicode MS" w:hAnsi="Arial Unicode MS"/>
          <w:sz w:val="20"/>
          <w:szCs w:val="20"/>
          <w:rtl w:val="0"/>
        </w:rPr>
        <w:t xml:space="preserve">当社は、必要に応じて本規約を変更できるものとします。</w:t>
        <w:br w:type="textWrapping"/>
        <w:t xml:space="preserve">変更後の規約は、当社ウェブサイト等へ掲載した時点から効力を生じるものとします。</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第15条（準拠法・管轄）</w:t>
        <w:br w:type="textWrapping"/>
      </w:r>
      <w:r w:rsidDel="00000000" w:rsidR="00000000" w:rsidRPr="00000000">
        <w:rPr>
          <w:rFonts w:ascii="Arial Unicode MS" w:cs="Arial Unicode MS" w:eastAsia="Arial Unicode MS" w:hAnsi="Arial Unicode MS"/>
          <w:sz w:val="20"/>
          <w:szCs w:val="20"/>
          <w:rtl w:val="0"/>
        </w:rPr>
        <w:t xml:space="preserve">本規約は日本法に準拠し、本サービスに関して生じる一切の紛争については、当社本店所在地を管轄する裁判所を第一審の専属的合意管轄裁判所とします。</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br w:type="textWrapping"/>
        <w:t xml:space="preserve">本規約は、20XX年XX月XX日より施行します。</w:t>
      </w:r>
    </w:p>
    <w:p w:rsidR="00000000" w:rsidDel="00000000" w:rsidP="00000000" w:rsidRDefault="00000000" w:rsidRPr="00000000" w14:paraId="0000002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