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イベント警備契約書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ベント主催者（以下「甲」という。）と警備事業者（以下「乙」という。）は、甲が主催するイベントにおける警備業務の実施について、以下のとおりイベント警備契約（以下「本契約」という。）を締結する。</w:t>
        <w:br w:type="textWrapping"/>
        <w:t xml:space="preserve">本契約は、イベント会場内外の安全確保、事故防止、来場者誘導および緊急時対応等を目的として締結される。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甲は乙に対し、イベント運営に必要な警備業務を委託し、乙はこれを受託する。乙は警備業法その他関係法令を遵守し、善良なる管理者の注意をもって警備業務を遂行するものとする。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第2条（警備対象イベント）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本契約の対象となるイベントの概要は次のとおりとする。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1．イベント名：＿＿＿＿＿＿＿＿＿＿</w:t>
        <w:br w:type="textWrapping"/>
        <w:t xml:space="preserve">2．開催日時：＿＿＿＿＿＿＿＿＿＿</w:t>
        <w:br w:type="textWrapping"/>
        <w:t xml:space="preserve">3．開催場所：＿＿＿＿＿＿＿＿＿＿</w:t>
        <w:br w:type="textWrapping"/>
        <w:t xml:space="preserve">4．主催者：＿＿＿＿＿＿＿＿＿＿</w:t>
        <w:br w:type="textWrapping"/>
        <w:t xml:space="preserve">5．想定来場者数：＿＿＿＿＿＿＿＿＿＿人</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第3条（委託業務の内容）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乙が実施する警備業務は、次の各号に定めるものとする。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1．来場者の誘導および案内</w:t>
        <w:br w:type="textWrapping"/>
        <w:t xml:space="preserve">2．入退場口における警備</w:t>
        <w:br w:type="textWrapping"/>
        <w:t xml:space="preserve">3．会場周辺の巡回警備</w:t>
        <w:br w:type="textWrapping"/>
        <w:t xml:space="preserve">4．車両誘導および交通整理</w:t>
        <w:br w:type="textWrapping"/>
        <w:t xml:space="preserve">5．不審者・不審物への対応</w:t>
        <w:br w:type="textWrapping"/>
        <w:t xml:space="preserve">6．雑踏事故防止措置</w:t>
        <w:br w:type="textWrapping"/>
        <w:t xml:space="preserve">7．緊急時の初動対応</w:t>
        <w:br w:type="textWrapping"/>
        <w:t xml:space="preserve">8．関係機関との連携対応</w:t>
        <w:br w:type="textWrapping"/>
        <w:t xml:space="preserve">9．その他甲乙が協議して定める業務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第4条（警備計画）</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乙は、イベント内容、会場状況および来場者数等を考慮した警備計画を作成し、甲へ提出するものとする。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甲は警備計画の内容を確認し、必要に応じて乙と協議のうえ修正を求めることができる。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第5条（警備員の配置）</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乙は、本業務遂行に必要な人数の警備員を配置する。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配置人数、配置場所および勤務時間は別紙警備実施計画書による。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乙は配置する警備員について必要な教育訓練を実施するものとする。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第6条（乙の義務）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1．法令および行政指導を遵守すること</w:t>
        <w:br w:type="textWrapping"/>
        <w:t xml:space="preserve">2．警備員の服務規律を徹底すること</w:t>
        <w:br w:type="textWrapping"/>
        <w:t xml:space="preserve">3．来場者に対して誠実かつ適切に対応すること</w:t>
        <w:br w:type="textWrapping"/>
        <w:t xml:space="preserve">4．警備記録を作成し保管すること</w:t>
        <w:br w:type="textWrapping"/>
        <w:t xml:space="preserve">5．事故発生時には速やかに甲へ報告すること</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第7条（甲の協力義務）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甲は乙による警備業務の円滑な遂行のため、必要な情報を提供するものとする。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甲はイベント運営計画、会場図面、避難経路図その他必要資料を乙へ提供する。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甲は警備員の待機場所、休憩場所その他必要な環境を確保するよう努める。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第8条（再委託）</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乙は甲の事前の書面承諾なく、本業務の全部を第三者へ再委託してはならない。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乙が甲の承諾を得て再委託する場合であっても、乙は再委託先の行為について一切の責任を負う。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第9条（報酬）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甲は乙に対し、本業務の対価として次の報酬を支払う。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1．契約金額：金＿＿＿＿＿＿円（消費税別）</w:t>
        <w:br w:type="textWrapping"/>
        <w:t xml:space="preserve">2．支払期限：＿＿＿＿＿＿</w:t>
        <w:br w:type="textWrapping"/>
        <w:t xml:space="preserve">3．支払方法：＿＿＿＿＿＿</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振込手数料は甲の負担とする。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第10条（追加費用）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次の各号に該当する場合は、甲乙協議のうえ追加費用を定める。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1．開催時間の延長</w:t>
        <w:br w:type="textWrapping"/>
        <w:t xml:space="preserve">2．警備員の増員</w:t>
        <w:br w:type="textWrapping"/>
        <w:t xml:space="preserve">3．開催場所の変更</w:t>
        <w:br w:type="textWrapping"/>
        <w:t xml:space="preserve">4．甲の要請による業務内容変更</w:t>
        <w:br w:type="textWrapping"/>
        <w:t xml:space="preserve">5．その他当初想定を超える業務が発生した場合</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第11条（イベントの中止等）</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天災地変、感染症拡大、行政指導その他やむを得ない事由によりイベントが中止または延期となった場合、甲乙は協議のうえ精算条件を定める。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乙が既に人員確保、事前準備その他の費用を負担している場合、甲はその実費相当額を負担するものとする。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第12条（緊急時対応）</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事故、火災、災害、犯罪その他緊急事態が発生した場合、乙は来場者の安全確保を最優先として必要な措置を講じる。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乙は速やかに甲および関係機関へ連絡し、その指示に従うものとする。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第13条（秘密保持）</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甲および乙は、本契約に関連して知り得た相手方の営業上、技術上その他一切の非公知情報を第三者へ漏えいしてはならない。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本条の義務は本契約終了後も3年間存続する。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第14条（個人情報保護）</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乙は業務遂行上知り得た個人情報を法令に従い適切に管理し、本業務以外の目的に利用してはならない。</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第15条（損害賠償）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甲または乙が本契約に違反し相手方へ損害を与えた場合、その損害を賠償する責任を負う。</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乙の賠償責任は、故意または重大な過失による場合を除き、本契約金額を上限とする。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第16条（不可抗力）</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天災地変、戦争、暴動、感染症流行、法令改正その他当事者の合理的支配を超える事由により義務を履行できない場合、当事者はその責任を負わない。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第17条（契約解除）</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甲または乙は、相手方が次の各号のいずれかに該当した場合、催告なく本契約を解除できる。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br w:type="textWrapping"/>
        <w:t xml:space="preserve">2．支払停止または支払不能となったとき</w:t>
        <w:br w:type="textWrapping"/>
        <w:t xml:space="preserve">3．破産手続開始等の申立てがあったとき</w:t>
        <w:br w:type="textWrapping"/>
        <w:t xml:space="preserve">4．反社会的勢力と関係を有することが判明したとき</w:t>
        <w:br w:type="textWrapping"/>
        <w:t xml:space="preserve">5．契約継続が困難となる重大事由が生じたとき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第18条（反社会的勢力の排除）</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甲および乙は、自らまたは役員等が反社会的勢力に該当しないことを表明し保証する。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違反が判明した場合、相手方は催告なく本契約を解除できる。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第19条（契約期間）</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本契約終了後も、第13条、第14条、第15条、第18条および本条の性質上存続すべき規定は有効に存続する。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第20条（協議事項）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第21条（合意管轄）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以上、本契約締結の証として、本書2通を作成し、甲乙各自署名または記名押印のうえ、各1通を保有する。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甲（イベント主催者）</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乙（警備事業者）</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