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5mzljo9gamon" w:id="0"/>
      <w:bookmarkEnd w:id="0"/>
      <w:r w:rsidDel="00000000" w:rsidR="00000000" w:rsidRPr="00000000">
        <w:rPr>
          <w:rFonts w:ascii="Arial Unicode MS" w:cs="Arial Unicode MS" w:eastAsia="Arial Unicode MS" w:hAnsi="Arial Unicode MS"/>
          <w:b w:val="1"/>
          <w:bCs w:val="1"/>
          <w:sz w:val="46"/>
          <w:szCs w:val="46"/>
          <w:rtl w:val="0"/>
        </w:rPr>
        <w:t xml:space="preserve">クラウドファンディング利用規約</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運営するクラウドファンディングサービス（以下「本サービス」という。）の利用条件を定めるものです。本サービスを利用するすべてのユーザー（支援者・プロジェクト実行者を含む。以下「利用者」という。）は、本規約の内容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ooistpdtp26" w:id="1"/>
      <w:bookmarkEnd w:id="1"/>
      <w:r w:rsidDel="00000000" w:rsidR="00000000" w:rsidRPr="00000000">
        <w:rPr>
          <w:rFonts w:ascii="Arial Unicode MS" w:cs="Arial Unicode MS" w:eastAsia="Arial Unicode MS" w:hAnsi="Arial Unicode MS"/>
          <w:b w:val="1"/>
          <w:bCs w:val="1"/>
          <w:sz w:val="34"/>
          <w:szCs w:val="34"/>
          <w:rtl w:val="0"/>
        </w:rPr>
        <w:t xml:space="preserve">（第1条　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本規約は、本サービスの利用に関する当社と利用者間の一切の関係に適用されます。</w:t>
        <w:br w:type="textWrapping"/>
        <w:t xml:space="preserve">2　当社が本サービス上で随時掲載するガイドライン・補足規定等は本規約の一部を構成します。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i02pfqdk0r7"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本規約における用語の定義は、次のとおりとします。</w:t>
        <w:br w:type="textWrapping"/>
        <w:t xml:space="preserve">1　「プロジェクト」とは、実行者が本サービス上で掲載し、支援者から支援金を募る企画をいいます。</w:t>
        <w:br w:type="textWrapping"/>
        <w:t xml:space="preserve">2　「実行者」とは、プロジェクトを作成・掲載し、支援金を受領する者をいいます。</w:t>
        <w:br w:type="textWrapping"/>
        <w:t xml:space="preserve">3　「支援者」とは、プロジェクトに対して資金を拠出する利用者をいいます。</w:t>
        <w:br w:type="textWrapping"/>
        <w:t xml:space="preserve">4　「リターン」とは、支援者が支援に対して受け取る権利・商品・サービス等をいいます。</w:t>
        <w:br w:type="textWrapping"/>
        <w:t xml:space="preserve">5　「支援金」とは、支援者がプロジェクトに対して拠出する金銭をいいます。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fng5h6hrbjdd" w:id="3"/>
      <w:bookmarkEnd w:id="3"/>
      <w:r w:rsidDel="00000000" w:rsidR="00000000" w:rsidRPr="00000000">
        <w:rPr>
          <w:rFonts w:ascii="Arial Unicode MS" w:cs="Arial Unicode MS" w:eastAsia="Arial Unicode MS" w:hAnsi="Arial Unicode MS"/>
          <w:b w:val="1"/>
          <w:bCs w:val="1"/>
          <w:sz w:val="34"/>
          <w:szCs w:val="34"/>
          <w:rtl w:val="0"/>
        </w:rPr>
        <w:t xml:space="preserve">（第3条　本サービスの内容）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本サービスは、実行者がプロジェクトを掲載し、支援者が支援金を拠出する場を提供するものであり、当社は実行者と支援者間の契約当事者にはなりません。</w:t>
        <w:br w:type="textWrapping"/>
        <w:t xml:space="preserve">2　本サービスの利用には、当社所定の登録手続が必要です。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5vih66y0i3r" w:id="4"/>
      <w:bookmarkEnd w:id="4"/>
      <w:r w:rsidDel="00000000" w:rsidR="00000000" w:rsidRPr="00000000">
        <w:rPr>
          <w:rFonts w:ascii="Arial Unicode MS" w:cs="Arial Unicode MS" w:eastAsia="Arial Unicode MS" w:hAnsi="Arial Unicode MS"/>
          <w:b w:val="1"/>
          <w:bCs w:val="1"/>
          <w:sz w:val="34"/>
          <w:szCs w:val="34"/>
          <w:rtl w:val="0"/>
        </w:rPr>
        <w:t xml:space="preserve">（第4条　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利用者は、自己の責任においてアカウント情報を管理するものとし、第三者による不正利用について当社は一切の責任を負いません。</w:t>
        <w:br w:type="textWrapping"/>
        <w:t xml:space="preserve">2　アカウントの貸与、譲渡、売買は禁止します。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g29se3n7dnjw" w:id="5"/>
      <w:bookmarkEnd w:id="5"/>
      <w:r w:rsidDel="00000000" w:rsidR="00000000" w:rsidRPr="00000000">
        <w:rPr>
          <w:rFonts w:ascii="Arial Unicode MS" w:cs="Arial Unicode MS" w:eastAsia="Arial Unicode MS" w:hAnsi="Arial Unicode MS"/>
          <w:b w:val="1"/>
          <w:bCs w:val="1"/>
          <w:sz w:val="34"/>
          <w:szCs w:val="34"/>
          <w:rtl w:val="0"/>
        </w:rPr>
        <w:t xml:space="preserve">（第5条　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br w:type="textWrapping"/>
        <w:t xml:space="preserve">1　虚偽の情報提供</w:t>
        <w:br w:type="textWrapping"/>
        <w:t xml:space="preserve">2　犯罪行為、犯罪行為を助長する行為</w:t>
        <w:br w:type="textWrapping"/>
        <w:t xml:space="preserve">3　第三者の権利（著作権、商標権、肖像権等）の侵害</w:t>
        <w:br w:type="textWrapping"/>
        <w:t xml:space="preserve">4　ねずみ講・マルチ商法等、反社会的又は不適切な内容のプロジェクト掲載</w:t>
        <w:br w:type="textWrapping"/>
        <w:t xml:space="preserve">5　リターン提供の不履行、遅延等の不誠実行為</w:t>
        <w:br w:type="textWrapping"/>
        <w:t xml:space="preserve">6　当社が不適切と判断する行為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our9po11i4f" w:id="6"/>
      <w:bookmarkEnd w:id="6"/>
      <w:r w:rsidDel="00000000" w:rsidR="00000000" w:rsidRPr="00000000">
        <w:rPr>
          <w:rFonts w:ascii="Arial Unicode MS" w:cs="Arial Unicode MS" w:eastAsia="Arial Unicode MS" w:hAnsi="Arial Unicode MS"/>
          <w:b w:val="1"/>
          <w:bCs w:val="1"/>
          <w:sz w:val="34"/>
          <w:szCs w:val="34"/>
          <w:rtl w:val="0"/>
        </w:rPr>
        <w:t xml:space="preserve">（第6条　プロジェクトの掲載）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実行者は、当社所定の審査基準に従ってプロジェクトを申請するものとします。</w:t>
        <w:br w:type="textWrapping"/>
        <w:t xml:space="preserve">2　当社は、プロジェクト内容が不適切と判断した場合、掲載を拒否し、又は公開後であっても削除することができます。</w:t>
        <w:br w:type="textWrapping"/>
        <w:t xml:space="preserve">3　実行者は、プロジェクト内容（リターン内容・スケジュール等）を正確かつ最新の状態に保つ義務を負います。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8lwxvbc8gl" w:id="7"/>
      <w:bookmarkEnd w:id="7"/>
      <w:r w:rsidDel="00000000" w:rsidR="00000000" w:rsidRPr="00000000">
        <w:rPr>
          <w:rFonts w:ascii="Arial Unicode MS" w:cs="Arial Unicode MS" w:eastAsia="Arial Unicode MS" w:hAnsi="Arial Unicode MS"/>
          <w:b w:val="1"/>
          <w:bCs w:val="1"/>
          <w:sz w:val="34"/>
          <w:szCs w:val="34"/>
          <w:rtl w:val="0"/>
        </w:rPr>
        <w:t xml:space="preserve">（第7条　支援契約の成立）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支援者がプロジェクトに支援金を拠出した時点で、実行者と支援者間に支援契約が成立します。</w:t>
        <w:br w:type="textWrapping"/>
        <w:t xml:space="preserve">2　支援契約の内容は、プロジェクトページに記載された内容によるものとします。</w:t>
        <w:br w:type="textWrapping"/>
        <w:t xml:space="preserve">3　当社は支援契約の当事者ではなく、これに伴う責任を負いません。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08j4q9kf2gn" w:id="8"/>
      <w:bookmarkEnd w:id="8"/>
      <w:r w:rsidDel="00000000" w:rsidR="00000000" w:rsidRPr="00000000">
        <w:rPr>
          <w:rFonts w:ascii="Arial Unicode MS" w:cs="Arial Unicode MS" w:eastAsia="Arial Unicode MS" w:hAnsi="Arial Unicode MS"/>
          <w:b w:val="1"/>
          <w:bCs w:val="1"/>
          <w:sz w:val="34"/>
          <w:szCs w:val="34"/>
          <w:rtl w:val="0"/>
        </w:rPr>
        <w:t xml:space="preserve">（第8条　支援金の決済・手数料）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支援金の決済方法は、当社が定める方法によります。</w:t>
        <w:br w:type="textWrapping"/>
        <w:t xml:space="preserve">2　実行者は、プロジェクト成立時に当社所定の手数料が差し引かれることに同意します。</w:t>
        <w:br w:type="textWrapping"/>
        <w:t xml:space="preserve">3　支援金の入金スケジュールは、当社が別途定める規定によります。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g4xw3xv5cjp" w:id="9"/>
      <w:bookmarkEnd w:id="9"/>
      <w:r w:rsidDel="00000000" w:rsidR="00000000" w:rsidRPr="00000000">
        <w:rPr>
          <w:rFonts w:ascii="Arial Unicode MS" w:cs="Arial Unicode MS" w:eastAsia="Arial Unicode MS" w:hAnsi="Arial Unicode MS"/>
          <w:b w:val="1"/>
          <w:bCs w:val="1"/>
          <w:sz w:val="34"/>
          <w:szCs w:val="34"/>
          <w:rtl w:val="0"/>
        </w:rPr>
        <w:t xml:space="preserve">（第9条　リターン履行）</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実行者は、プロジェクトページに記載の内容に従い、誠実にリターンを提供しなければなりません。</w:t>
        <w:br w:type="textWrapping"/>
        <w:t xml:space="preserve">2　リターンの遅延・未履行が発生した場合、実行者は支援者へ速やかに連絡し、解決に向けて誠実に対応するものとします。</w:t>
        <w:br w:type="textWrapping"/>
        <w:t xml:space="preserve">3　当社はリターン提供に関して一切の保証を行いません。</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undgc1aezxfk" w:id="10"/>
      <w:bookmarkEnd w:id="10"/>
      <w:r w:rsidDel="00000000" w:rsidR="00000000" w:rsidRPr="00000000">
        <w:rPr>
          <w:rFonts w:ascii="Arial Unicode MS" w:cs="Arial Unicode MS" w:eastAsia="Arial Unicode MS" w:hAnsi="Arial Unicode MS"/>
          <w:b w:val="1"/>
          <w:bCs w:val="1"/>
          <w:sz w:val="34"/>
          <w:szCs w:val="34"/>
          <w:rtl w:val="0"/>
        </w:rPr>
        <w:t xml:space="preserve">（第10条　トラブル対応）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実行者と支援者間で紛争が生じた場合、当事者間で解決するものとし、当社は原則的に関与しません。</w:t>
        <w:br w:type="textWrapping"/>
        <w:t xml:space="preserve">2　当社は必要に応じて、事実確認のため情報提供を求める場合があります。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z0iezfbgbvy2" w:id="11"/>
      <w:bookmarkEnd w:id="11"/>
      <w:r w:rsidDel="00000000" w:rsidR="00000000" w:rsidRPr="00000000">
        <w:rPr>
          <w:rFonts w:ascii="Arial Unicode MS" w:cs="Arial Unicode MS" w:eastAsia="Arial Unicode MS" w:hAnsi="Arial Unicode MS"/>
          <w:b w:val="1"/>
          <w:bCs w:val="1"/>
          <w:sz w:val="34"/>
          <w:szCs w:val="34"/>
          <w:rtl w:val="0"/>
        </w:rPr>
        <w:t xml:space="preserve">（第11条　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プロジェクトページに掲載される文章・画像・動画等の権利は、当該権利者に帰属します。</w:t>
        <w:br w:type="textWrapping"/>
        <w:t xml:space="preserve">2　実行者は、当社に対し、運営上必要な範囲における利用（掲載・複製等）を許諾するものとします。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o7h4cmu5pcp" w:id="12"/>
      <w:bookmarkEnd w:id="12"/>
      <w:r w:rsidDel="00000000" w:rsidR="00000000" w:rsidRPr="00000000">
        <w:rPr>
          <w:rFonts w:ascii="Arial Unicode MS" w:cs="Arial Unicode MS" w:eastAsia="Arial Unicode MS" w:hAnsi="Arial Unicode MS"/>
          <w:b w:val="1"/>
          <w:bCs w:val="1"/>
          <w:sz w:val="34"/>
          <w:szCs w:val="34"/>
          <w:rtl w:val="0"/>
        </w:rPr>
        <w:t xml:space="preserve">（第12条　掲載停止・アカウント停止）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当社は、利用者が以下のいずれかに該当する場合、事前通知なくアカウント停止・削除又はプロジェクト掲載停止を行うことができます。</w:t>
        <w:br w:type="textWrapping"/>
        <w:t xml:space="preserve">1　本規約違反</w:t>
        <w:br w:type="textWrapping"/>
        <w:t xml:space="preserve">2　反社会的勢力との関係</w:t>
        <w:br w:type="textWrapping"/>
        <w:t xml:space="preserve">3　不正行為・虚偽申請</w:t>
        <w:br w:type="textWrapping"/>
        <w:t xml:space="preserve">4　その他当社がサービス運営上必要と判断した場合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kas3qspdlt0d" w:id="13"/>
      <w:bookmarkEnd w:id="13"/>
      <w:r w:rsidDel="00000000" w:rsidR="00000000" w:rsidRPr="00000000">
        <w:rPr>
          <w:rFonts w:ascii="Arial Unicode MS" w:cs="Arial Unicode MS" w:eastAsia="Arial Unicode MS" w:hAnsi="Arial Unicode MS"/>
          <w:b w:val="1"/>
          <w:bCs w:val="1"/>
          <w:sz w:val="34"/>
          <w:szCs w:val="34"/>
          <w:rtl w:val="0"/>
        </w:rPr>
        <w:t xml:space="preserve">（第13条　サービスの変更・停止）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当社は、以下の場合に本サービスの全部又は一部を変更・中断・終了できるものとします。</w:t>
        <w:br w:type="textWrapping"/>
        <w:t xml:space="preserve">1　システム保守</w:t>
        <w:br w:type="textWrapping"/>
        <w:t xml:space="preserve">2　不可抗力（災害・停電等）</w:t>
        <w:br w:type="textWrapping"/>
        <w:t xml:space="preserve">3　その他当社が必要と判断した場合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当社はこれにより利用者に生じた不利益・損害に対して、一切責任を負いません。</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yxgxrj2dbrm" w:id="14"/>
      <w:bookmarkEnd w:id="14"/>
      <w:r w:rsidDel="00000000" w:rsidR="00000000" w:rsidRPr="00000000">
        <w:rPr>
          <w:rFonts w:ascii="Arial Unicode MS" w:cs="Arial Unicode MS" w:eastAsia="Arial Unicode MS" w:hAnsi="Arial Unicode MS"/>
          <w:b w:val="1"/>
          <w:bCs w:val="1"/>
          <w:sz w:val="34"/>
          <w:szCs w:val="34"/>
          <w:rtl w:val="0"/>
        </w:rPr>
        <w:t xml:space="preserve">（第14条　免責事項）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当社は、プロジェクト内容の正確性・信頼性・適法性について保証しません。</w:t>
        <w:br w:type="textWrapping"/>
        <w:t xml:space="preserve">2　当社は、実行者または支援者間のトラブル、リターン履行、未達成、損害等について、いかなる責任も負いません。</w:t>
        <w:br w:type="textWrapping"/>
        <w:t xml:space="preserve">3　当社は、本サービスの利用により利用者に生じたいかなる損害についても責任を負いません。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55dpf2mvdijf" w:id="15"/>
      <w:bookmarkEnd w:id="15"/>
      <w:r w:rsidDel="00000000" w:rsidR="00000000" w:rsidRPr="00000000">
        <w:rPr>
          <w:rFonts w:ascii="Arial Unicode MS" w:cs="Arial Unicode MS" w:eastAsia="Arial Unicode MS" w:hAnsi="Arial Unicode MS"/>
          <w:b w:val="1"/>
          <w:bCs w:val="1"/>
          <w:sz w:val="34"/>
          <w:szCs w:val="34"/>
          <w:rtl w:val="0"/>
        </w:rPr>
        <w:t xml:space="preserve">（第15条　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利用者が本規約に違反し当社に損害を与えた場合、当社は違反者に対し賠償を請求できるものとします。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mqvq4y4qa2m7" w:id="16"/>
      <w:bookmarkEnd w:id="16"/>
      <w:r w:rsidDel="00000000" w:rsidR="00000000" w:rsidRPr="00000000">
        <w:rPr>
          <w:rFonts w:ascii="Arial Unicode MS" w:cs="Arial Unicode MS" w:eastAsia="Arial Unicode MS" w:hAnsi="Arial Unicode MS"/>
          <w:b w:val="1"/>
          <w:bCs w:val="1"/>
          <w:sz w:val="34"/>
          <w:szCs w:val="34"/>
          <w:rtl w:val="0"/>
        </w:rPr>
        <w:t xml:space="preserve">（第16条　権利義務の譲渡）</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利用者は、当社の事前の書面承諾なく、利用者としての地位または本規約上の権利義務を第三者に譲渡できません。</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snw1a7jpr0my" w:id="17"/>
      <w:bookmarkEnd w:id="17"/>
      <w:r w:rsidDel="00000000" w:rsidR="00000000" w:rsidRPr="00000000">
        <w:rPr>
          <w:rFonts w:ascii="Arial Unicode MS" w:cs="Arial Unicode MS" w:eastAsia="Arial Unicode MS" w:hAnsi="Arial Unicode MS"/>
          <w:b w:val="1"/>
          <w:bCs w:val="1"/>
          <w:sz w:val="34"/>
          <w:szCs w:val="34"/>
          <w:rtl w:val="0"/>
        </w:rPr>
        <w:t xml:space="preserve">（第17条　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利用者の個人情報の取扱いは、当社のプライバシーポリシーによります。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pof7ihoo6b6m" w:id="18"/>
      <w:bookmarkEnd w:id="18"/>
      <w:r w:rsidDel="00000000" w:rsidR="00000000" w:rsidRPr="00000000">
        <w:rPr>
          <w:rFonts w:ascii="Arial Unicode MS" w:cs="Arial Unicode MS" w:eastAsia="Arial Unicode MS" w:hAnsi="Arial Unicode MS"/>
          <w:b w:val="1"/>
          <w:bCs w:val="1"/>
          <w:sz w:val="34"/>
          <w:szCs w:val="34"/>
          <w:rtl w:val="0"/>
        </w:rPr>
        <w:t xml:space="preserve">（第18条　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本規約は日本法を準拠法とします。</w:t>
        <w:br w:type="textWrapping"/>
        <w:t xml:space="preserve">2　本規約に関する紛争は、当社本店所在地を管轄する地方裁判所を専属的合意管轄裁判所とします。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7p366nlqfon6" w:id="19"/>
      <w:bookmarkEnd w:id="19"/>
      <w:r w:rsidDel="00000000" w:rsidR="00000000" w:rsidRPr="00000000">
        <w:rPr>
          <w:rFonts w:ascii="Arial Unicode MS" w:cs="Arial Unicode MS" w:eastAsia="Arial Unicode MS" w:hAnsi="Arial Unicode MS"/>
          <w:b w:val="1"/>
          <w:bCs w:val="1"/>
          <w:sz w:val="34"/>
          <w:szCs w:val="34"/>
          <w:rtl w:val="0"/>
        </w:rPr>
        <w:t xml:space="preserve">（第19条　規約の変更）</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当社は、利用者への事前通知なく本規約を変更することができるものとします。変更後の利用は、変更内容に同意したものとみなされます。</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