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aibcxbeb0uh" w:id="0"/>
      <w:bookmarkEnd w:id="0"/>
      <w:r w:rsidDel="00000000" w:rsidR="00000000" w:rsidRPr="00000000">
        <w:rPr>
          <w:rFonts w:ascii="Arial Unicode MS" w:cs="Arial Unicode MS" w:eastAsia="Arial Unicode MS" w:hAnsi="Arial Unicode MS"/>
          <w:b w:val="1"/>
          <w:bCs w:val="1"/>
          <w:sz w:val="44"/>
          <w:szCs w:val="44"/>
          <w:rtl w:val="0"/>
        </w:rPr>
        <w:t xml:space="preserve">緊急時対応同意書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（以下「甲」という。）は、</w:t>
      </w:r>
      <w:r w:rsidDel="00000000" w:rsidR="00000000" w:rsidRPr="00000000">
        <w:rPr>
          <w:rFonts w:ascii="Arial Unicode MS" w:cs="Arial Unicode MS" w:eastAsia="Arial Unicode MS" w:hAnsi="Arial Unicode MS"/>
          <w:sz w:val="20"/>
          <w:szCs w:val="20"/>
          <w:rtl w:val="0"/>
        </w:rPr>
        <w:t xml:space="preserve">（以下「乙」という。）に対し、緊急時の対応に関して、以下の内容に同意する。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c3cnzamjk63"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利用する施設、サービス、設備、業務その他の対象について、事故、災害、急病、設備故障、犯罪行為その他の緊急事態が発生した場合に、乙が必要と判断する応急措置その他の対応を実施することについて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rfugjfyfpadw" w:id="2"/>
      <w:bookmarkEnd w:id="2"/>
      <w:r w:rsidDel="00000000" w:rsidR="00000000" w:rsidRPr="00000000">
        <w:rPr>
          <w:rFonts w:ascii="Arial Unicode MS" w:cs="Arial Unicode MS" w:eastAsia="Arial Unicode MS" w:hAnsi="Arial Unicode MS"/>
          <w:b w:val="1"/>
          <w:bCs w:val="1"/>
          <w:rtl w:val="0"/>
        </w:rPr>
        <w:t xml:space="preserve">第2条（緊急時の定義）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本同意書における緊急時とは、次の各号のいずれかに該当する場合をいう。</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火災、地震、風水害その他の自然災害が発生した場合</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人身事故、急病人の発生その他生命または身体に危険が生じるおそれがある場合</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設備の故障、漏水、停電その他施設運営に重大な支障が生じる場合</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不法侵入、盗難、破壊行為その他の犯罪行為が発生した場合</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その他乙が緊急対応を要すると合理的に判断した場合</w:t>
      </w:r>
    </w:p>
    <w:p w:rsidR="00000000" w:rsidDel="00000000" w:rsidP="00000000" w:rsidRDefault="00000000" w:rsidRPr="00000000" w14:paraId="0000000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qdfn5xszzzzt" w:id="3"/>
      <w:bookmarkEnd w:id="3"/>
      <w:r w:rsidDel="00000000" w:rsidR="00000000" w:rsidRPr="00000000">
        <w:rPr>
          <w:rFonts w:ascii="Arial Unicode MS" w:cs="Arial Unicode MS" w:eastAsia="Arial Unicode MS" w:hAnsi="Arial Unicode MS"/>
          <w:b w:val="1"/>
          <w:bCs w:val="1"/>
          <w:rtl w:val="0"/>
        </w:rPr>
        <w:t xml:space="preserve">第3条（対応内容）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乙は、緊急時において、被害拡大防止および安全確保のため、次の対応を実施できるものとする。</w:t>
      </w:r>
    </w:p>
    <w:p w:rsidR="00000000" w:rsidDel="00000000" w:rsidP="00000000" w:rsidRDefault="00000000" w:rsidRPr="00000000" w14:paraId="0000001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関係者への連絡</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警察、消防、救急その他関係機関への通報</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応急措置の実施</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施設への立入りおよび状況確認</w:t>
      </w:r>
    </w:p>
    <w:p w:rsidR="00000000" w:rsidDel="00000000" w:rsidP="00000000" w:rsidRDefault="00000000" w:rsidRPr="00000000" w14:paraId="0000001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必要な範囲での設備停止または使用制限</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その他緊急事態の収束に必要な措置</w:t>
      </w:r>
    </w:p>
    <w:p w:rsidR="00000000" w:rsidDel="00000000" w:rsidP="00000000" w:rsidRDefault="00000000" w:rsidRPr="00000000" w14:paraId="00000018">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h9qvew6jafst" w:id="4"/>
      <w:bookmarkEnd w:id="4"/>
      <w:r w:rsidDel="00000000" w:rsidR="00000000" w:rsidRPr="00000000">
        <w:rPr>
          <w:rFonts w:ascii="Arial Unicode MS" w:cs="Arial Unicode MS" w:eastAsia="Arial Unicode MS" w:hAnsi="Arial Unicode MS"/>
          <w:b w:val="1"/>
          <w:bCs w:val="1"/>
          <w:rtl w:val="0"/>
        </w:rPr>
        <w:t xml:space="preserve">第4条（甲による事前承諾）</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甲は、緊急時において乙が迅速な対応を行う必要がある場合、個別の事前承認を得ることなく前条の措置を実施できることに同意する。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dck0jxxeiy5m" w:id="5"/>
      <w:bookmarkEnd w:id="5"/>
      <w:r w:rsidDel="00000000" w:rsidR="00000000" w:rsidRPr="00000000">
        <w:rPr>
          <w:rFonts w:ascii="Arial Unicode MS" w:cs="Arial Unicode MS" w:eastAsia="Arial Unicode MS" w:hAnsi="Arial Unicode MS"/>
          <w:b w:val="1"/>
          <w:bCs w:val="1"/>
          <w:rtl w:val="0"/>
        </w:rPr>
        <w:t xml:space="preserve">第5条（緊急連絡先）</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甲は、緊急時の連絡先として次の者を指定する。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続柄・役職：________________</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メールアドレス：________________</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甲は、連絡先に変更が生じた場合、速やかに乙へ通知するものとする。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6xi64kuf35e1" w:id="6"/>
      <w:bookmarkEnd w:id="6"/>
      <w:r w:rsidDel="00000000" w:rsidR="00000000" w:rsidRPr="00000000">
        <w:rPr>
          <w:rFonts w:ascii="Arial Unicode MS" w:cs="Arial Unicode MS" w:eastAsia="Arial Unicode MS" w:hAnsi="Arial Unicode MS"/>
          <w:b w:val="1"/>
          <w:bCs w:val="1"/>
          <w:rtl w:val="0"/>
        </w:rPr>
        <w:t xml:space="preserve">第6条（費用負担）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緊急対応に伴い発生した費用については、次のとおりとする。</w:t>
      </w:r>
    </w:p>
    <w:p w:rsidR="00000000" w:rsidDel="00000000" w:rsidP="00000000" w:rsidRDefault="00000000" w:rsidRPr="00000000" w14:paraId="0000002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緊急事態への応急対応に通常必要な費用は甲の負担とする。</w:t>
      </w:r>
    </w:p>
    <w:p w:rsidR="00000000" w:rsidDel="00000000" w:rsidP="00000000" w:rsidRDefault="00000000" w:rsidRPr="00000000" w14:paraId="0000002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修理費、交換費、復旧費その他実費については甲が負担する。</w:t>
      </w:r>
    </w:p>
    <w:p w:rsidR="00000000" w:rsidDel="00000000" w:rsidP="00000000" w:rsidRDefault="00000000" w:rsidRPr="00000000" w14:paraId="00000028">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乙の故意または重大な過失による損害については、この限りでない。</w:t>
      </w:r>
    </w:p>
    <w:p w:rsidR="00000000" w:rsidDel="00000000" w:rsidP="00000000" w:rsidRDefault="00000000" w:rsidRPr="00000000" w14:paraId="00000029">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l72y3dh60210" w:id="7"/>
      <w:bookmarkEnd w:id="7"/>
      <w:r w:rsidDel="00000000" w:rsidR="00000000" w:rsidRPr="00000000">
        <w:rPr>
          <w:rFonts w:ascii="Arial Unicode MS" w:cs="Arial Unicode MS" w:eastAsia="Arial Unicode MS" w:hAnsi="Arial Unicode MS"/>
          <w:b w:val="1"/>
          <w:bCs w:val="1"/>
          <w:rtl w:val="0"/>
        </w:rPr>
        <w:t xml:space="preserve">第7条（個人情報の利用）</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乙は、緊急対応のため必要な範囲に限り、甲の個人情報その他の情報を利用し、関係機関へ提供することができる。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kxmlrkvibxsx" w:id="8"/>
      <w:bookmarkEnd w:id="8"/>
      <w:r w:rsidDel="00000000" w:rsidR="00000000" w:rsidRPr="00000000">
        <w:rPr>
          <w:rFonts w:ascii="Arial Unicode MS" w:cs="Arial Unicode MS" w:eastAsia="Arial Unicode MS" w:hAnsi="Arial Unicode MS"/>
          <w:b w:val="1"/>
          <w:bCs w:val="1"/>
          <w:rtl w:val="0"/>
        </w:rPr>
        <w:t xml:space="preserve">第8条（免責）</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乙は、緊急時において善良なる管理者の注意をもって対応した場合には、その結果として発生した損害について責任を負わないものとする。</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ただし、乙の故意または重大な過失による場合はこの限りでない。</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kmbgf6ulfi4p" w:id="9"/>
      <w:bookmarkEnd w:id="9"/>
      <w:r w:rsidDel="00000000" w:rsidR="00000000" w:rsidRPr="00000000">
        <w:rPr>
          <w:rFonts w:ascii="Arial Unicode MS" w:cs="Arial Unicode MS" w:eastAsia="Arial Unicode MS" w:hAnsi="Arial Unicode MS"/>
          <w:b w:val="1"/>
          <w:bCs w:val="1"/>
          <w:rtl w:val="0"/>
        </w:rPr>
        <w:t xml:space="preserve">第9条（協議事項）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本同意書に定めのない事項または解釈に疑義が生じた場合は、甲乙誠意をもって協議し解決するものとする。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pPr>
      <w:bookmarkStart w:colFirst="0" w:colLast="0" w:name="_p7qkuo8nghzj" w:id="10"/>
      <w:bookmarkEnd w:id="10"/>
      <w:r w:rsidDel="00000000" w:rsidR="00000000" w:rsidRPr="00000000">
        <w:rPr>
          <w:rFonts w:ascii="Arial Unicode MS" w:cs="Arial Unicode MS" w:eastAsia="Arial Unicode MS" w:hAnsi="Arial Unicode MS"/>
          <w:b w:val="1"/>
          <w:bCs w:val="1"/>
          <w:rtl w:val="0"/>
        </w:rPr>
        <w:t xml:space="preserve">第10条（同意日）</w:t>
      </w: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甲は、本同意書の内容を十分に理解したうえで同意する。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同意日：______年______月______日</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b w:val="1"/>
          <w:bCs w:val="1"/>
          <w:color w:val="000000"/>
          <w:sz w:val="24"/>
          <w:szCs w:val="24"/>
        </w:rPr>
      </w:pPr>
      <w:bookmarkStart w:colFirst="0" w:colLast="0" w:name="_gcil2ojp5kg3"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甲（利用者・契約者）</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0">
      <w:pPr>
        <w:pStyle w:val="Heading3"/>
        <w:keepNext w:val="0"/>
        <w:keepLines w:val="0"/>
        <w:spacing w:before="280" w:lineRule="auto"/>
        <w:rPr>
          <w:b w:val="1"/>
          <w:bCs w:val="1"/>
          <w:color w:val="000000"/>
          <w:sz w:val="24"/>
          <w:szCs w:val="24"/>
        </w:rPr>
      </w:pPr>
      <w:bookmarkStart w:colFirst="0" w:colLast="0" w:name="_ruovdl4puljx" w:id="12"/>
      <w:bookmarkEnd w:id="12"/>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bCs w:val="1"/>
          <w:color w:val="000000"/>
          <w:sz w:val="24"/>
          <w:szCs w:val="24"/>
        </w:rPr>
      </w:pPr>
      <w:bookmarkStart w:colFirst="0" w:colLast="0" w:name="_6g3lqin6d6z4"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乙（事業者）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