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qmrn3barnjl" w:id="0"/>
      <w:bookmarkEnd w:id="0"/>
      <w:r w:rsidDel="00000000" w:rsidR="00000000" w:rsidRPr="00000000">
        <w:rPr>
          <w:rFonts w:ascii="Arial Unicode MS" w:cs="Arial Unicode MS" w:eastAsia="Arial Unicode MS" w:hAnsi="Arial Unicode MS"/>
          <w:b w:val="1"/>
          <w:bCs w:val="1"/>
          <w:sz w:val="44"/>
          <w:szCs w:val="44"/>
          <w:rtl w:val="0"/>
        </w:rPr>
        <w:t xml:space="preserve">警備実施計画確認書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株式会社＿＿＿＿＿＿（以下「甲」という。）と、株式会社＿＿＿＿＿＿（以下「乙」という。）は、乙が実施する警備業務について、その実施内容及び運用条件を確認するため、本確認書を作成する。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3fwbjg28rl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本確認書は、甲が乙に委託する警備業務について、警備対象施設、警備方法、警備体制、緊急時対応その他必要事項を明確にし、安全かつ円滑な警備業務の実施を図ることを目的とする。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4faqdnz9cm8" w:id="2"/>
      <w:bookmarkEnd w:id="2"/>
      <w:r w:rsidDel="00000000" w:rsidR="00000000" w:rsidRPr="00000000">
        <w:rPr>
          <w:rFonts w:ascii="Arial Unicode MS" w:cs="Arial Unicode MS" w:eastAsia="Arial Unicode MS" w:hAnsi="Arial Unicode MS"/>
          <w:b w:val="1"/>
          <w:bCs w:val="1"/>
          <w:rtl w:val="0"/>
        </w:rPr>
        <w:t xml:space="preserve">第2条（警備対象）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乙が警備を実施する対象は、次のとおりとする。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対象区域：＿＿＿＿＿＿</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対象設備：＿＿＿＿＿＿</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その他甲が指定する区域及び設備</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16cs2j282aoq" w:id="3"/>
      <w:bookmarkEnd w:id="3"/>
      <w:r w:rsidDel="00000000" w:rsidR="00000000" w:rsidRPr="00000000">
        <w:rPr>
          <w:rFonts w:ascii="Arial Unicode MS" w:cs="Arial Unicode MS" w:eastAsia="Arial Unicode MS" w:hAnsi="Arial Unicode MS"/>
          <w:b w:val="1"/>
          <w:bCs w:val="1"/>
          <w:rtl w:val="0"/>
        </w:rPr>
        <w:t xml:space="preserve">第3条（警備業務の内容）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出入口の監視及び管理</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施設内外の巡回警備</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不審者及び不審物の発見・報告</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防犯設備及び警報設備の監視</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火災、事故その他異常発生時の初期対応</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来訪者対応及び受付補助業務</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その他甲乙協議により定める業務</w:t>
      </w:r>
    </w:p>
    <w:p w:rsidR="00000000" w:rsidDel="00000000" w:rsidP="00000000" w:rsidRDefault="00000000" w:rsidRPr="00000000" w14:paraId="00000019">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o9z4by5u2afh" w:id="4"/>
      <w:bookmarkEnd w:id="4"/>
      <w:r w:rsidDel="00000000" w:rsidR="00000000" w:rsidRPr="00000000">
        <w:rPr>
          <w:rFonts w:ascii="Arial Unicode MS" w:cs="Arial Unicode MS" w:eastAsia="Arial Unicode MS" w:hAnsi="Arial Unicode MS"/>
          <w:b w:val="1"/>
          <w:bCs w:val="1"/>
          <w:rtl w:val="0"/>
        </w:rPr>
        <w:t xml:space="preserve">第4条（警備実施日時）</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警備実施日時は次のとおりとする。</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実施期間：＿＿年＿＿月＿＿日から＿＿年＿＿月＿＿日まで</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実施時間：＿＿時＿＿分から＿＿時＿＿分まで</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実施日数：＿＿日間</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警備員配置人数：＿＿名</w:t>
      </w:r>
    </w:p>
    <w:p w:rsidR="00000000" w:rsidDel="00000000" w:rsidP="00000000" w:rsidRDefault="00000000" w:rsidRPr="00000000" w14:paraId="0000002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cu0m0qh8in9x" w:id="5"/>
      <w:bookmarkEnd w:id="5"/>
      <w:r w:rsidDel="00000000" w:rsidR="00000000" w:rsidRPr="00000000">
        <w:rPr>
          <w:rFonts w:ascii="Arial Unicode MS" w:cs="Arial Unicode MS" w:eastAsia="Arial Unicode MS" w:hAnsi="Arial Unicode MS"/>
          <w:b w:val="1"/>
          <w:bCs w:val="1"/>
          <w:rtl w:val="0"/>
        </w:rPr>
        <w:t xml:space="preserve">第5条（警備体制）</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乙は、警備業務の遂行に必要な資格及び能力を有する警備員を配置するものとする。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乙は、警備責任者を選任し、甲へ事前に通知する。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警備責任者は、警備員への指揮命令、業務管理及び甲との連絡調整を担当する。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3qkfod5x6mhu" w:id="6"/>
      <w:bookmarkEnd w:id="6"/>
      <w:r w:rsidDel="00000000" w:rsidR="00000000" w:rsidRPr="00000000">
        <w:rPr>
          <w:rFonts w:ascii="Arial Unicode MS" w:cs="Arial Unicode MS" w:eastAsia="Arial Unicode MS" w:hAnsi="Arial Unicode MS"/>
          <w:b w:val="1"/>
          <w:bCs w:val="1"/>
          <w:rtl w:val="0"/>
        </w:rPr>
        <w:t xml:space="preserve">第6条（巡回計画）</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乙は、警備対象施設の状況に応じて巡回計画を作成し、甲へ報告する。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巡回経路、巡回回数及び巡回時刻は、施設の安全確保に必要な範囲で定める。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巡回記録は適切に保存し、甲から求めがあった場合は提示するものとする。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yc3jgdgemaz8" w:id="7"/>
      <w:bookmarkEnd w:id="7"/>
      <w:r w:rsidDel="00000000" w:rsidR="00000000" w:rsidRPr="00000000">
        <w:rPr>
          <w:rFonts w:ascii="Arial Unicode MS" w:cs="Arial Unicode MS" w:eastAsia="Arial Unicode MS" w:hAnsi="Arial Unicode MS"/>
          <w:b w:val="1"/>
          <w:bCs w:val="1"/>
          <w:rtl w:val="0"/>
        </w:rPr>
        <w:t xml:space="preserve">第7条（緊急時対応）</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乙は、火災、事故、犯罪行為、設備異常その他緊急事態が発生した場合、速やかに必要な初期対応を行うものとする。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乙は、必要に応じて警察、消防、救急機関その他関係機関へ通報する。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乙は、緊急事態発生後、速やかに甲へ報告し、状況及び対応内容を記録した報告書を提出する。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xb59rfiq1r9" w:id="8"/>
      <w:bookmarkEnd w:id="8"/>
      <w:r w:rsidDel="00000000" w:rsidR="00000000" w:rsidRPr="00000000">
        <w:rPr>
          <w:rFonts w:ascii="Arial Unicode MS" w:cs="Arial Unicode MS" w:eastAsia="Arial Unicode MS" w:hAnsi="Arial Unicode MS"/>
          <w:b w:val="1"/>
          <w:bCs w:val="1"/>
          <w:rtl w:val="0"/>
        </w:rPr>
        <w:t xml:space="preserve">第8条（報告義務）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乙は、警備業務の実施状況について、甲へ定期的に報告するものとする。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異常事象又は事故が発生した場合は、速やかに甲へ連絡しなければならない。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kmv4zzl549pg" w:id="9"/>
      <w:bookmarkEnd w:id="9"/>
      <w:r w:rsidDel="00000000" w:rsidR="00000000" w:rsidRPr="00000000">
        <w:rPr>
          <w:rFonts w:ascii="Arial Unicode MS" w:cs="Arial Unicode MS" w:eastAsia="Arial Unicode MS" w:hAnsi="Arial Unicode MS"/>
          <w:b w:val="1"/>
          <w:bCs w:val="1"/>
          <w:rtl w:val="0"/>
        </w:rPr>
        <w:t xml:space="preserve">第9条（甲の協力義務）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甲は、乙による警備業務が適切に実施できるよう、施設情報、緊急連絡先、施設利用ルールその他必要な情報を提供するものとする。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甲は、警備業務に必要な範囲で施設への立入り及び設備利用を認めるものとする。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63kjarrnfbqp"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甲及び乙は、本確認書に関連して知り得た相手方の営業上、技術上その他一切の非公開情報について、第三者へ漏えいしてはならない。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本条の義務は、本確認書終了後も継続するものとする。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1z10pjcxspk3" w:id="11"/>
      <w:bookmarkEnd w:id="11"/>
      <w:r w:rsidDel="00000000" w:rsidR="00000000" w:rsidRPr="00000000">
        <w:rPr>
          <w:rFonts w:ascii="Arial Unicode MS" w:cs="Arial Unicode MS" w:eastAsia="Arial Unicode MS" w:hAnsi="Arial Unicode MS"/>
          <w:b w:val="1"/>
          <w:bCs w:val="1"/>
          <w:rtl w:val="0"/>
        </w:rPr>
        <w:t xml:space="preserve">第11条（損害発生時の対応）</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甲及び乙は、警備業務に関連して事故又は損害が発生した場合、速やかに相手方へ報告し、協力して原因調査及び再発防止に努めるものとする。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v1xtthju50qw" w:id="12"/>
      <w:bookmarkEnd w:id="12"/>
      <w:r w:rsidDel="00000000" w:rsidR="00000000" w:rsidRPr="00000000">
        <w:rPr>
          <w:rFonts w:ascii="Arial Unicode MS" w:cs="Arial Unicode MS" w:eastAsia="Arial Unicode MS" w:hAnsi="Arial Unicode MS"/>
          <w:b w:val="1"/>
          <w:bCs w:val="1"/>
          <w:rtl w:val="0"/>
        </w:rPr>
        <w:t xml:space="preserve">第12条（確認事項）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甲及び乙は、本確認書の内容を確認し、警備業務を実施するものとする。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本確認書に定めのない事項又は疑義が生じた事項については、甲乙誠意をもって協議し解決するものとする。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警備対象施設：＿＿＿＿＿＿</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警備期間：＿＿＿＿＿＿</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警備時間帯：＿＿＿＿＿＿</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警備責任者：＿＿＿＿＿＿</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配置人数：＿＿＿＿＿＿名</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巡回回数：＿＿＿＿＿＿回／日</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巡回経路：＿＿＿＿＿＿</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監視対象設備：＿＿＿＿＿＿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緊急連絡先（甲）：＿＿＿＿＿＿</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緊急連絡先（乙）：＿＿＿＿＿＿</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特記事項：＿＿＿＿＿＿</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作成日：＿＿年＿＿月＿＿日</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甲（委託者）</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乙（警備会社）</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