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3jya3nxh22b" w:id="0"/>
      <w:bookmarkEnd w:id="0"/>
      <w:r w:rsidDel="00000000" w:rsidR="00000000" w:rsidRPr="00000000">
        <w:rPr>
          <w:rFonts w:ascii="Arial Unicode MS" w:cs="Arial Unicode MS" w:eastAsia="Arial Unicode MS" w:hAnsi="Arial Unicode MS"/>
          <w:b w:val="1"/>
          <w:bCs w:val="1"/>
          <w:sz w:val="44"/>
          <w:szCs w:val="44"/>
          <w:rtl w:val="0"/>
        </w:rPr>
        <w:t xml:space="preserve">警備報告書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株式会社〇〇（以下「甲」という。）と株式会社〇〇警備（以下「乙」という。）との間で締結された警備業務契約に基づき、乙は以下のとおり警備業務の実施結果を報告する。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vwhpixsps4s" w:id="1"/>
      <w:bookmarkEnd w:id="1"/>
      <w:r w:rsidDel="00000000" w:rsidR="00000000" w:rsidRPr="00000000">
        <w:rPr>
          <w:rFonts w:ascii="Arial Unicode MS" w:cs="Arial Unicode MS" w:eastAsia="Arial Unicode MS" w:hAnsi="Arial Unicode MS"/>
          <w:b w:val="1"/>
          <w:bCs w:val="1"/>
          <w:rtl w:val="0"/>
        </w:rPr>
        <w:t xml:space="preserve">第1条（報告対象）</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本報告書は、乙が実施した警備業務の内容、実施状況、異常の有無及び対応内容等について記録し、甲へ報告することを目的とする。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0hitjcml1ek" w:id="2"/>
      <w:bookmarkEnd w:id="2"/>
      <w:r w:rsidDel="00000000" w:rsidR="00000000" w:rsidRPr="00000000">
        <w:rPr>
          <w:rFonts w:ascii="Arial Unicode MS" w:cs="Arial Unicode MS" w:eastAsia="Arial Unicode MS" w:hAnsi="Arial Unicode MS"/>
          <w:b w:val="1"/>
          <w:bCs w:val="1"/>
          <w:rtl w:val="0"/>
        </w:rPr>
        <w:t xml:space="preserve">第2条（警備実施概要）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報告日：＿＿年＿＿月＿＿日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警備実施日時：＿＿年＿＿月＿＿日　＿＿時＿＿分～＿＿時＿＿分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担当警備員：＿＿＿＿＿＿＿＿＿＿＿＿</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bldeqwmj09xk" w:id="3"/>
      <w:bookmarkEnd w:id="3"/>
      <w:r w:rsidDel="00000000" w:rsidR="00000000" w:rsidRPr="00000000">
        <w:rPr>
          <w:rFonts w:ascii="Arial Unicode MS" w:cs="Arial Unicode MS" w:eastAsia="Arial Unicode MS" w:hAnsi="Arial Unicode MS"/>
          <w:b w:val="1"/>
          <w:bCs w:val="1"/>
          <w:rtl w:val="0"/>
        </w:rPr>
        <w:t xml:space="preserve">第3条（警備業務実施内容）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乙は契約に基づき、次の警備業務を実施した。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・施設内外の巡回警備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・出入口の施錠及び開錠確認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・入退館者の確認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・設備異常の確認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・不審者及び不審物の警戒</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・防犯カメラ監視</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・緊急時対応待機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m0vmlj01ec0" w:id="4"/>
      <w:bookmarkEnd w:id="4"/>
      <w:r w:rsidDel="00000000" w:rsidR="00000000" w:rsidRPr="00000000">
        <w:rPr>
          <w:rFonts w:ascii="Arial Unicode MS" w:cs="Arial Unicode MS" w:eastAsia="Arial Unicode MS" w:hAnsi="Arial Unicode MS"/>
          <w:b w:val="1"/>
          <w:bCs w:val="1"/>
          <w:rtl w:val="0"/>
        </w:rPr>
        <w:t xml:space="preserve">第4条（巡回記録）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巡回実施回数：＿＿回</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巡回時間及び確認事項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1回目：＿＿時＿＿分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2回目：＿＿時＿＿分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3回目：＿＿時＿＿分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4回目：＿＿時＿＿分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確認事項：＿＿＿＿＿＿＿＿＿＿＿＿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bx5sthmpo48" w:id="5"/>
      <w:bookmarkEnd w:id="5"/>
      <w:r w:rsidDel="00000000" w:rsidR="00000000" w:rsidRPr="00000000">
        <w:rPr>
          <w:rFonts w:ascii="Arial Unicode MS" w:cs="Arial Unicode MS" w:eastAsia="Arial Unicode MS" w:hAnsi="Arial Unicode MS"/>
          <w:b w:val="1"/>
          <w:bCs w:val="1"/>
          <w:rtl w:val="0"/>
        </w:rPr>
        <w:t xml:space="preserve">第5条（異常の有無）</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異常なし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異常あり</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異常内容</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発見日時</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w:t>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3wckfqr9hgkw" w:id="6"/>
      <w:bookmarkEnd w:id="6"/>
      <w:r w:rsidDel="00000000" w:rsidR="00000000" w:rsidRPr="00000000">
        <w:rPr>
          <w:rFonts w:ascii="Arial Unicode MS" w:cs="Arial Unicode MS" w:eastAsia="Arial Unicode MS" w:hAnsi="Arial Unicode MS"/>
          <w:b w:val="1"/>
          <w:bCs w:val="1"/>
          <w:rtl w:val="0"/>
        </w:rPr>
        <w:t xml:space="preserve">第6条（対応内容）</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異常又は事故等が発生した場合の対応内容を記載する。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関係機関への連絡状況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警察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消防</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施設管理者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u5h8ffz19djg" w:id="7"/>
      <w:bookmarkEnd w:id="7"/>
      <w:r w:rsidDel="00000000" w:rsidR="00000000" w:rsidRPr="00000000">
        <w:rPr>
          <w:rFonts w:ascii="Arial Unicode MS" w:cs="Arial Unicode MS" w:eastAsia="Arial Unicode MS" w:hAnsi="Arial Unicode MS"/>
          <w:b w:val="1"/>
          <w:bCs w:val="1"/>
          <w:rtl w:val="0"/>
        </w:rPr>
        <w:t xml:space="preserve">第7条（設備確認結果）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以下の設備について確認を実施した。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出入口施錠状況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防犯カメラ</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警報装置</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照明設備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消火設備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非常口</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確認結果</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10hqqsvnupgd" w:id="8"/>
      <w:bookmarkEnd w:id="8"/>
      <w:r w:rsidDel="00000000" w:rsidR="00000000" w:rsidRPr="00000000">
        <w:rPr>
          <w:rFonts w:ascii="Arial Unicode MS" w:cs="Arial Unicode MS" w:eastAsia="Arial Unicode MS" w:hAnsi="Arial Unicode MS"/>
          <w:b w:val="1"/>
          <w:bCs w:val="1"/>
          <w:rtl w:val="0"/>
        </w:rPr>
        <w:t xml:space="preserve">第8条（引継事項）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次回警備担当者又は施設管理者への引継事項がある場合は記載する。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dmd5slq1ge3z" w:id="9"/>
      <w:bookmarkEnd w:id="9"/>
      <w:r w:rsidDel="00000000" w:rsidR="00000000" w:rsidRPr="00000000">
        <w:rPr>
          <w:rFonts w:ascii="Arial Unicode MS" w:cs="Arial Unicode MS" w:eastAsia="Arial Unicode MS" w:hAnsi="Arial Unicode MS"/>
          <w:b w:val="1"/>
          <w:bCs w:val="1"/>
          <w:rtl w:val="0"/>
        </w:rPr>
        <w:t xml:space="preserve">第9条（報告）</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乙は、本報告書の内容が事実に基づき正確であることを確認し、甲へ提出する。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警備会社名：＿＿＿＿＿＿＿＿＿＿＿＿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担当警備員氏名：＿＿＿＿＿＿＿＿＿＿＿＿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