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40" w:lineRule="auto"/>
        <w:jc w:val="center"/>
        <w:rPr>
          <w:b w:val="1"/>
          <w:bCs w:val="1"/>
          <w:sz w:val="46"/>
          <w:szCs w:val="46"/>
        </w:rPr>
      </w:pPr>
      <w:bookmarkStart w:colFirst="0" w:colLast="0" w:name="_y0a3et5wrani" w:id="0"/>
      <w:bookmarkEnd w:id="0"/>
      <w:r w:rsidDel="00000000" w:rsidR="00000000" w:rsidRPr="00000000">
        <w:rPr>
          <w:rFonts w:ascii="Arial Unicode MS" w:cs="Arial Unicode MS" w:eastAsia="Arial Unicode MS" w:hAnsi="Arial Unicode MS"/>
          <w:b w:val="1"/>
          <w:bCs w:val="1"/>
          <w:sz w:val="46"/>
          <w:szCs w:val="46"/>
          <w:rtl w:val="0"/>
        </w:rPr>
        <w:t xml:space="preserve">Webサイト制作業務委託契約書</w:t>
      </w:r>
    </w:p>
    <w:p w:rsidR="00000000" w:rsidDel="00000000" w:rsidP="00000000" w:rsidRDefault="00000000" w:rsidRPr="00000000" w14:paraId="00000002">
      <w:pPr>
        <w:pStyle w:val="Heading1"/>
        <w:keepNext w:val="0"/>
        <w:keepLines w:val="0"/>
        <w:spacing w:before="480" w:line="240" w:lineRule="auto"/>
        <w:jc w:val="center"/>
        <w:rPr>
          <w:b w:val="1"/>
          <w:bCs w:val="1"/>
          <w:sz w:val="36"/>
          <w:szCs w:val="36"/>
        </w:rPr>
      </w:pPr>
      <w:bookmarkStart w:colFirst="0" w:colLast="0" w:name="_b4n4xs7jy1z7" w:id="1"/>
      <w:bookmarkEnd w:id="1"/>
      <w:r w:rsidDel="00000000" w:rsidR="00000000" w:rsidRPr="00000000">
        <w:rPr>
          <w:rFonts w:ascii="Arial Unicode MS" w:cs="Arial Unicode MS" w:eastAsia="Arial Unicode MS" w:hAnsi="Arial Unicode MS"/>
          <w:b w:val="1"/>
          <w:bCs w:val="1"/>
          <w:sz w:val="36"/>
          <w:szCs w:val="36"/>
          <w:rtl w:val="0"/>
        </w:rPr>
        <w:t xml:space="preserve">（フリーランス新法対応）</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●●（以下「甲」という。）と、●●（以下「乙」という。）は、甲が乙に対しWebサイト制作業務の委託を行うにあたり、以下のとおり契約（以下「本契約」という。）を締結する。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5bifntkhshs7" w:id="2"/>
      <w:bookmarkEnd w:id="2"/>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Webサイトの企画、デザイン、制作、構築、運用支援その他付随作業（以下「本業務」という。）を委託し、乙がこれを受託するにあたり、両当事者の権利義務関係を明確に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pjllq5diij83" w:id="3"/>
      <w:bookmarkEnd w:id="3"/>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1.「成果物」とは、本業務の遂行により乙が制作・提供するWebサイト、画像、文章、プログラム、コード、設計書、デザインデータその他一切の制作物をいう。</w:t>
        <w:br w:type="textWrapping"/>
        <w:t xml:space="preserve">2.「素材」とは、甲が乙に提供する写真、テキスト、ロゴ、図面その他のデータをいう。</w:t>
        <w:br w:type="textWrapping"/>
        <w:t xml:space="preserve">3.「検収」とは、成果物が本契約及び仕様に適合するかを甲が確認する行為をいう。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kvbtkvfihfcx" w:id="4"/>
      <w:bookmarkEnd w:id="4"/>
      <w:r w:rsidDel="00000000" w:rsidR="00000000" w:rsidRPr="00000000">
        <w:rPr>
          <w:rFonts w:ascii="Arial Unicode MS" w:cs="Arial Unicode MS" w:eastAsia="Arial Unicode MS" w:hAnsi="Arial Unicode MS"/>
          <w:b w:val="1"/>
          <w:bCs w:val="1"/>
          <w:sz w:val="34"/>
          <w:szCs w:val="34"/>
          <w:rtl w:val="0"/>
        </w:rPr>
        <w:t xml:space="preserve">（第3条　業務委託及びフリーランス新法上の明示事項）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1.甲は、乙に対し、本契約書に添付する仕様書に基づき本業務を委託する。</w:t>
        <w:br w:type="textWrapping"/>
        <w:t xml:space="preserve">2.甲は、乙がフリーランス（事業者）である場合、フリーランス新法（特定受託事業者に係る取引の適正化等に関する法律）に基づき、以下を明示したうえで委託する。</w:t>
        <w:br w:type="textWrapping"/>
        <w:t xml:space="preserve">　(1) 業務内容：仕様書記載のとおり</w:t>
        <w:br w:type="textWrapping"/>
        <w:t xml:space="preserve">　(2) 成果物の内容：トップページ、下層ページ、CMS実装、保守の有無 等</w:t>
        <w:br w:type="textWrapping"/>
        <w:t xml:space="preserve">　(3) 納品期限：●年●月●日</w:t>
        <w:br w:type="textWrapping"/>
        <w:t xml:space="preserve">　(4) 報酬額：第9条のとおり</w:t>
        <w:br w:type="textWrapping"/>
        <w:t xml:space="preserve">　(5) 支払期日：請求月の翌月末</w:t>
        <w:br w:type="textWrapping"/>
        <w:t xml:space="preserve">　(6) 追加作業の要否・条件：第7条のとおり</w:t>
        <w:br w:type="textWrapping"/>
        <w:t xml:space="preserve">3.乙は、独立した事業者として自己の裁量と責任に基づき本業務を遂行する。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3er9apl7dc3c" w:id="5"/>
      <w:bookmarkEnd w:id="5"/>
      <w:r w:rsidDel="00000000" w:rsidR="00000000" w:rsidRPr="00000000">
        <w:rPr>
          <w:rFonts w:ascii="Arial Unicode MS" w:cs="Arial Unicode MS" w:eastAsia="Arial Unicode MS" w:hAnsi="Arial Unicode MS"/>
          <w:b w:val="1"/>
          <w:bCs w:val="1"/>
          <w:sz w:val="34"/>
          <w:szCs w:val="34"/>
          <w:rtl w:val="0"/>
        </w:rPr>
        <w:t xml:space="preserve">（第4条　業務遂行）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1.乙は、善良な管理者の注意義務をもって本業務を遂行する。</w:t>
        <w:br w:type="textWrapping"/>
        <w:t xml:space="preserve">2.乙は、業務遂行に必要な機材、ソフトウェア等を自己の責任と負担で準備する。</w:t>
        <w:br w:type="textWrapping"/>
        <w:t xml:space="preserve">3.甲は、乙が業務遂行に必要とする素材・情報を適時提供するものとする。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rbd1tg950kuj" w:id="6"/>
      <w:bookmarkEnd w:id="6"/>
      <w:r w:rsidDel="00000000" w:rsidR="00000000" w:rsidRPr="00000000">
        <w:rPr>
          <w:rFonts w:ascii="Arial Unicode MS" w:cs="Arial Unicode MS" w:eastAsia="Arial Unicode MS" w:hAnsi="Arial Unicode MS"/>
          <w:b w:val="1"/>
          <w:bCs w:val="1"/>
          <w:sz w:val="34"/>
          <w:szCs w:val="34"/>
          <w:rtl w:val="0"/>
        </w:rPr>
        <w:t xml:space="preserve">（第5条　成果物の納品）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1.乙は、成果物を完成させ、甲が指定する方法により納品する。</w:t>
        <w:br w:type="textWrapping"/>
        <w:t xml:space="preserve">2.納品形態は、データ納品（URL、zip形式、CMS権限付与等）とする。</w:t>
        <w:br w:type="textWrapping"/>
        <w:t xml:space="preserve">3.甲は、納品日から10営業日以内に検収を行い、合否を乙に通知する。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y7qhj71id54b" w:id="7"/>
      <w:bookmarkEnd w:id="7"/>
      <w:r w:rsidDel="00000000" w:rsidR="00000000" w:rsidRPr="00000000">
        <w:rPr>
          <w:rFonts w:ascii="Arial Unicode MS" w:cs="Arial Unicode MS" w:eastAsia="Arial Unicode MS" w:hAnsi="Arial Unicode MS"/>
          <w:b w:val="1"/>
          <w:bCs w:val="1"/>
          <w:sz w:val="34"/>
          <w:szCs w:val="34"/>
          <w:rtl w:val="0"/>
        </w:rPr>
        <w:t xml:space="preserve">（第6条　検収及び修正）</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1.甲は、検収の結果、成果物に仕様書との不一致または瑕疵がある場合、乙に無償で修正を求めることができる。</w:t>
        <w:br w:type="textWrapping"/>
        <w:t xml:space="preserve">2.前項の修正は、甲からの通知後5営業日以内に乙が対応するものとする。</w:t>
        <w:br w:type="textWrapping"/>
        <w:t xml:space="preserve">3.甲が検収期間内に通知を行わない場合、成果物は合格したものとみなす。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c5whwbvdxusp" w:id="8"/>
      <w:bookmarkEnd w:id="8"/>
      <w:r w:rsidDel="00000000" w:rsidR="00000000" w:rsidRPr="00000000">
        <w:rPr>
          <w:rFonts w:ascii="Arial Unicode MS" w:cs="Arial Unicode MS" w:eastAsia="Arial Unicode MS" w:hAnsi="Arial Unicode MS"/>
          <w:b w:val="1"/>
          <w:bCs w:val="1"/>
          <w:sz w:val="34"/>
          <w:szCs w:val="34"/>
          <w:rtl w:val="0"/>
        </w:rPr>
        <w:t xml:space="preserve">（第7条　追加対応）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1.検収後の修正、仕様変更、追加ページ制作、文言修正、画像編集等は追加作業とし、別途見積を行う。</w:t>
        <w:br w:type="textWrapping"/>
        <w:t xml:space="preserve">2.乙は、追加作業要求を受けた場合、速やかに見積書を提示し、甲の承諾が得られたときに限り対応する。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omnohy0kzty" w:id="9"/>
      <w:bookmarkEnd w:id="9"/>
      <w:r w:rsidDel="00000000" w:rsidR="00000000" w:rsidRPr="00000000">
        <w:rPr>
          <w:rFonts w:ascii="Arial Unicode MS" w:cs="Arial Unicode MS" w:eastAsia="Arial Unicode MS" w:hAnsi="Arial Unicode MS"/>
          <w:b w:val="1"/>
          <w:bCs w:val="1"/>
          <w:sz w:val="34"/>
          <w:szCs w:val="34"/>
          <w:rtl w:val="0"/>
        </w:rPr>
        <w:t xml:space="preserve">（第8条　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1.乙は、甲の書面承諾なく、本業務を第三者に再委託してはならない。</w:t>
        <w:br w:type="textWrapping"/>
        <w:t xml:space="preserve">2.甲が承諾した場合であっても、乙は再委託先の行為について一切の責任を負う。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xelyvlhia1gu" w:id="10"/>
      <w:bookmarkEnd w:id="10"/>
      <w:r w:rsidDel="00000000" w:rsidR="00000000" w:rsidRPr="00000000">
        <w:rPr>
          <w:rFonts w:ascii="Arial Unicode MS" w:cs="Arial Unicode MS" w:eastAsia="Arial Unicode MS" w:hAnsi="Arial Unicode MS"/>
          <w:b w:val="1"/>
          <w:bCs w:val="1"/>
          <w:sz w:val="34"/>
          <w:szCs w:val="34"/>
          <w:rtl w:val="0"/>
        </w:rPr>
        <w:t xml:space="preserve">（第9条　報酬及び支払条件）</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1.甲は、乙に対し、本業務の対価として金●●円（消費税別）を支払う。</w:t>
        <w:br w:type="textWrapping"/>
        <w:t xml:space="preserve">2.乙は、成果物の納品完了後、甲に請求書を発行する。</w:t>
        <w:br w:type="textWrapping"/>
        <w:t xml:space="preserve">3.甲は、請求書受領月の翌月末までに乙指定口座へ振込支払いを行う。</w:t>
        <w:br w:type="textWrapping"/>
        <w:t xml:space="preserve">4.振込手数料は甲の負担とする。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3fia3m9mc3i" w:id="11"/>
      <w:bookmarkEnd w:id="11"/>
      <w:r w:rsidDel="00000000" w:rsidR="00000000" w:rsidRPr="00000000">
        <w:rPr>
          <w:rFonts w:ascii="Arial Unicode MS" w:cs="Arial Unicode MS" w:eastAsia="Arial Unicode MS" w:hAnsi="Arial Unicode MS"/>
          <w:b w:val="1"/>
          <w:bCs w:val="1"/>
          <w:sz w:val="34"/>
          <w:szCs w:val="34"/>
          <w:rtl w:val="0"/>
        </w:rPr>
        <w:t xml:space="preserve">（第10条　著作権及び権利帰属）</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1.成果物に関する著作権（著作権法27条及び28条を含む。）は、甲が報酬を全額支払った時点で甲に移転する。</w:t>
        <w:br w:type="textWrapping"/>
        <w:t xml:space="preserve">2.乙は、第三者の権利を侵害しない成果物を制作する義務を負う。</w:t>
        <w:br w:type="textWrapping"/>
        <w:t xml:space="preserve">3.乙が保有するノウハウ、テンプレート、スクリプト等の著作権は乙に帰属する。ただし、甲に非独占的利用権を付与する。</w:t>
        <w:br w:type="textWrapping"/>
        <w:t xml:space="preserve">4.素材の著作権は提供者に帰属する。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sd1q5l36kkq8" w:id="12"/>
      <w:bookmarkEnd w:id="12"/>
      <w:r w:rsidDel="00000000" w:rsidR="00000000" w:rsidRPr="00000000">
        <w:rPr>
          <w:rFonts w:ascii="Arial Unicode MS" w:cs="Arial Unicode MS" w:eastAsia="Arial Unicode MS" w:hAnsi="Arial Unicode MS"/>
          <w:b w:val="1"/>
          <w:bCs w:val="1"/>
          <w:sz w:val="34"/>
          <w:szCs w:val="34"/>
          <w:rtl w:val="0"/>
        </w:rPr>
        <w:t xml:space="preserve">（第11条　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1.甲及び乙は、本契約に関連して知り得た相手方の営業情報、技術情報その他一切の秘密情報を第三者に漏えいしてはならない。</w:t>
        <w:br w:type="textWrapping"/>
        <w:t xml:space="preserve">2.本条の義務は、本契約終了後も3年間存続する。</w:t>
        <w:br w:type="textWrapping"/>
        <w:t xml:space="preserve">（中小企業庁レベルの秘密保持条項体系に準拠）</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8dr2cmeie8d" w:id="13"/>
      <w:bookmarkEnd w:id="13"/>
      <w:r w:rsidDel="00000000" w:rsidR="00000000" w:rsidRPr="00000000">
        <w:rPr>
          <w:rFonts w:ascii="Arial Unicode MS" w:cs="Arial Unicode MS" w:eastAsia="Arial Unicode MS" w:hAnsi="Arial Unicode MS"/>
          <w:b w:val="1"/>
          <w:bCs w:val="1"/>
          <w:sz w:val="34"/>
          <w:szCs w:val="34"/>
          <w:rtl w:val="0"/>
        </w:rPr>
        <w:t xml:space="preserve">（第12条　成果物の保証）</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1.乙は、納品後30日以内に発生した軽微な不具合について、無償で修正する。</w:t>
        <w:br w:type="textWrapping"/>
        <w:t xml:space="preserve">2.甲による改変、外部サービス障害、環境変更等に起因する不具合は無償修正の対象外とする。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l11qconhjll7" w:id="14"/>
      <w:bookmarkEnd w:id="14"/>
      <w:r w:rsidDel="00000000" w:rsidR="00000000" w:rsidRPr="00000000">
        <w:rPr>
          <w:rFonts w:ascii="Arial Unicode MS" w:cs="Arial Unicode MS" w:eastAsia="Arial Unicode MS" w:hAnsi="Arial Unicode MS"/>
          <w:b w:val="1"/>
          <w:bCs w:val="1"/>
          <w:sz w:val="34"/>
          <w:szCs w:val="34"/>
          <w:rtl w:val="0"/>
        </w:rPr>
        <w:t xml:space="preserve">（第13条　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1.甲または乙が以下の事由に該当したとき、相手方は催告なく本契約を解除できる。</w:t>
        <w:br w:type="textWrapping"/>
        <w:t xml:space="preserve">　(1) 本契約に重大な違反をしたとき</w:t>
        <w:br w:type="textWrapping"/>
        <w:t xml:space="preserve">(2) 支払停止、破産、民事再生の申立てがあったとき</w:t>
        <w:br w:type="textWrapping"/>
        <w:t xml:space="preserve">　(3) 業務遂行が著しく困難となる事由が発生したとき</w:t>
        <w:br w:type="textWrapping"/>
        <w:t xml:space="preserve">2.解除により甲に損害が生じた場合、乙はその賠償責任を負う。ただし、乙の責めに帰さない場合を除く。</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ygsfeews8ze1" w:id="15"/>
      <w:bookmarkEnd w:id="15"/>
      <w:r w:rsidDel="00000000" w:rsidR="00000000" w:rsidRPr="00000000">
        <w:rPr>
          <w:rFonts w:ascii="Arial Unicode MS" w:cs="Arial Unicode MS" w:eastAsia="Arial Unicode MS" w:hAnsi="Arial Unicode MS"/>
          <w:b w:val="1"/>
          <w:bCs w:val="1"/>
          <w:sz w:val="34"/>
          <w:szCs w:val="34"/>
          <w:rtl w:val="0"/>
        </w:rPr>
        <w:t xml:space="preserve">（第14条　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乙が本契約に違反し、第三者の権利侵害、納期遅延、瑕疵等により甲に損害を与えた場合、乙は通常損害の範囲で賠償責任を負う。ただし、間接損害・逸失利益については責任を負わない。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uozegpsu46ln" w:id="16"/>
      <w:bookmarkEnd w:id="16"/>
      <w:r w:rsidDel="00000000" w:rsidR="00000000" w:rsidRPr="00000000">
        <w:rPr>
          <w:rFonts w:ascii="Arial Unicode MS" w:cs="Arial Unicode MS" w:eastAsia="Arial Unicode MS" w:hAnsi="Arial Unicode MS"/>
          <w:b w:val="1"/>
          <w:bCs w:val="1"/>
          <w:sz w:val="34"/>
          <w:szCs w:val="34"/>
          <w:rtl w:val="0"/>
        </w:rPr>
        <w:t xml:space="preserve">（第15条　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天災地変、停電、戦争、感染症、システム障害、法令改正その他やむを得ない事由により本業務を履行できない場合、当事者はその責任を負わない。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wvwybzai7m66" w:id="17"/>
      <w:bookmarkEnd w:id="17"/>
      <w:r w:rsidDel="00000000" w:rsidR="00000000" w:rsidRPr="00000000">
        <w:rPr>
          <w:rFonts w:ascii="Arial Unicode MS" w:cs="Arial Unicode MS" w:eastAsia="Arial Unicode MS" w:hAnsi="Arial Unicode MS"/>
          <w:b w:val="1"/>
          <w:bCs w:val="1"/>
          <w:sz w:val="34"/>
          <w:szCs w:val="34"/>
          <w:rtl w:val="0"/>
        </w:rPr>
        <w:t xml:space="preserve">（第16条　契約期間）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本契約の有効期間は契約締結日から●年間とし、成果物の著作権移転や秘密保持義務は期間満了後も存続する。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rgm6vn11h0ke" w:id="18"/>
      <w:bookmarkEnd w:id="18"/>
      <w:r w:rsidDel="00000000" w:rsidR="00000000" w:rsidRPr="00000000">
        <w:rPr>
          <w:rFonts w:ascii="Arial Unicode MS" w:cs="Arial Unicode MS" w:eastAsia="Arial Unicode MS" w:hAnsi="Arial Unicode MS"/>
          <w:b w:val="1"/>
          <w:bCs w:val="1"/>
          <w:sz w:val="34"/>
          <w:szCs w:val="34"/>
          <w:rtl w:val="0"/>
        </w:rPr>
        <w:t xml:space="preserve">（第17条　裁判管轄）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s5scvso00ttf" w:id="19"/>
      <w:bookmarkEnd w:id="19"/>
      <w:r w:rsidDel="00000000" w:rsidR="00000000" w:rsidRPr="00000000">
        <w:rPr>
          <w:rFonts w:ascii="Arial Unicode MS" w:cs="Arial Unicode MS" w:eastAsia="Arial Unicode MS" w:hAnsi="Arial Unicode MS"/>
          <w:b w:val="1"/>
          <w:bCs w:val="1"/>
          <w:sz w:val="34"/>
          <w:szCs w:val="34"/>
          <w:rtl w:val="0"/>
        </w:rPr>
        <w:t xml:space="preserve">（第18条　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本契約に定めのない事項、または疑義が生じた場合、甲乙協議のうえ誠実に解決する。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代表者：</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