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9wyfu4kg7bmk" w:id="0"/>
      <w:bookmarkEnd w:id="0"/>
      <w:r w:rsidDel="00000000" w:rsidR="00000000" w:rsidRPr="00000000">
        <w:rPr>
          <w:rFonts w:ascii="Arial Unicode MS" w:cs="Arial Unicode MS" w:eastAsia="Arial Unicode MS" w:hAnsi="Arial Unicode MS"/>
          <w:b w:val="1"/>
          <w:bCs w:val="1"/>
          <w:sz w:val="44"/>
          <w:szCs w:val="44"/>
          <w:rtl w:val="0"/>
        </w:rPr>
        <w:t xml:space="preserve">オリジナル化粧品開発契約書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オリジナル化粧品の企画、開発、試作及び製造準備等に関し、以下のとおりオリジナル化粧品開発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kia9vmt122q0"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本契約は、甲が販売を予定するオリジナル化粧品について、乙が処方開発、試作品製作その他関連業務を実施するにあたり、その条件及び権利義務関係を定めることを目的とする。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6w11wvizpw" w:id="2"/>
      <w:bookmarkEnd w:id="2"/>
      <w:r w:rsidDel="00000000" w:rsidR="00000000" w:rsidRPr="00000000">
        <w:rPr>
          <w:rFonts w:ascii="Arial Unicode MS" w:cs="Arial Unicode MS" w:eastAsia="Arial Unicode MS" w:hAnsi="Arial Unicode MS"/>
          <w:b w:val="1"/>
          <w:bCs w:val="1"/>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本契約において使用する用語の定義は、次の各号のとおりとする。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1．「対象商品」とは、本契約に基づき乙が開発する化粧品をいう。</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2．「開発成果物」とは、処方設計、試作品、成分資料、試験結果、設計図、デザインデータ、企画資料その他本契約に関連して作成される一切の成果物をいう。</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3．「知的財産権」とは、特許権、実用新案権、意匠権、商標権、著作権、ノウハウその他知的財産に関する一切の権利をいう。</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rPr>
      </w:pPr>
      <w:bookmarkStart w:colFirst="0" w:colLast="0" w:name="_922qwdqaxpdi" w:id="3"/>
      <w:bookmarkEnd w:id="3"/>
      <w:r w:rsidDel="00000000" w:rsidR="00000000" w:rsidRPr="00000000">
        <w:rPr>
          <w:rFonts w:ascii="Arial Unicode MS" w:cs="Arial Unicode MS" w:eastAsia="Arial Unicode MS" w:hAnsi="Arial Unicode MS"/>
          <w:b w:val="1"/>
          <w:bCs w:val="1"/>
          <w:rtl w:val="0"/>
        </w:rPr>
        <w:t xml:space="preserve">第3条（開発業務）</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1．乙は、甲の依頼に基づき、次の業務を行う。</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商品コンセプトの企画提案</w:t>
        <w:br w:type="textWrapping"/>
        <w:t xml:space="preserve">(2) 化粧品処方の設計及び改良</w:t>
        <w:br w:type="textWrapping"/>
        <w:t xml:space="preserve">(3) 原料選定及び配合検討</w:t>
        <w:br w:type="textWrapping"/>
        <w:t xml:space="preserve">(4) 試作品の製作</w:t>
        <w:br w:type="textWrapping"/>
        <w:t xml:space="preserve">(5) 安定性及び使用感等の確認試験</w:t>
        <w:br w:type="textWrapping"/>
        <w:t xml:space="preserve">(6) 商品化に向けた助言及び資料提供</w:t>
        <w:br w:type="textWrapping"/>
        <w:t xml:space="preserve">(7) その他甲乙協議のうえ定める業務</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2．乙は、善良なる管理者の注意をもって本業務を遂行する。</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3．乙は、本業務の全部を第三者に再委託してはならない。ただし、甲の事前書面承諾を得た場合はこの限りではない。</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rPr>
      </w:pPr>
      <w:bookmarkStart w:colFirst="0" w:colLast="0" w:name="_7np1khle233q" w:id="4"/>
      <w:bookmarkEnd w:id="4"/>
      <w:r w:rsidDel="00000000" w:rsidR="00000000" w:rsidRPr="00000000">
        <w:rPr>
          <w:rFonts w:ascii="Arial Unicode MS" w:cs="Arial Unicode MS" w:eastAsia="Arial Unicode MS" w:hAnsi="Arial Unicode MS"/>
          <w:b w:val="1"/>
          <w:bCs w:val="1"/>
          <w:rtl w:val="0"/>
        </w:rPr>
        <w:t xml:space="preserve">第4条（仕様及び開発条件）</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1．甲は、対象商品のコンセプト、希望仕様、販売予定価格帯、想定顧客層その他必要事項を乙に提示するものとする。</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2．乙は、甲から提示された条件を踏まえ、対象商品の処方及び開発方針を決定する。</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3．原料供給停止、法令改正その他やむを得ない事情により仕様変更が必要となった場合、甲乙は協議のうえ変更内容を決定する。</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rPr>
      </w:pPr>
      <w:bookmarkStart w:colFirst="0" w:colLast="0" w:name="_gd59dofudsrb" w:id="5"/>
      <w:bookmarkEnd w:id="5"/>
      <w:r w:rsidDel="00000000" w:rsidR="00000000" w:rsidRPr="00000000">
        <w:rPr>
          <w:rFonts w:ascii="Arial Unicode MS" w:cs="Arial Unicode MS" w:eastAsia="Arial Unicode MS" w:hAnsi="Arial Unicode MS"/>
          <w:b w:val="1"/>
          <w:bCs w:val="1"/>
          <w:rtl w:val="0"/>
        </w:rPr>
        <w:t xml:space="preserve">第5条（試作品）</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1．乙は、甲に対し、協議により定めた回数及び条件に従い試作品を提出する。</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2．甲は、試作品受領後速やかに確認を行い、修正要望の有無を乙へ通知する。</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3．試作品の修正回数が当初想定を著しく超える場合、乙は追加費用を請求できる。</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fqtllpwvn1wb" w:id="6"/>
      <w:bookmarkEnd w:id="6"/>
      <w:r w:rsidDel="00000000" w:rsidR="00000000" w:rsidRPr="00000000">
        <w:rPr>
          <w:rFonts w:ascii="Arial Unicode MS" w:cs="Arial Unicode MS" w:eastAsia="Arial Unicode MS" w:hAnsi="Arial Unicode MS"/>
          <w:b w:val="1"/>
          <w:bCs w:val="1"/>
          <w:rtl w:val="0"/>
        </w:rPr>
        <w:t xml:space="preserve">第6条（薬機法等への対応）</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1．甲及び乙は、対象商品が医薬品、医療機器等の品質、有効性及び安全性の確保等に関する法律その他関連法令に適合するよう協力する。</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2．甲は、販売表示、広告表現及び販促内容について最終責任を負う。</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3．乙は、法令上認められない効能効果表現その他不適切な表示について、甲に対し是正を求めることができる。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gda5dk76vsgu" w:id="7"/>
      <w:bookmarkEnd w:id="7"/>
      <w:r w:rsidDel="00000000" w:rsidR="00000000" w:rsidRPr="00000000">
        <w:rPr>
          <w:rFonts w:ascii="Arial Unicode MS" w:cs="Arial Unicode MS" w:eastAsia="Arial Unicode MS" w:hAnsi="Arial Unicode MS"/>
          <w:b w:val="1"/>
          <w:bCs w:val="1"/>
          <w:rtl w:val="0"/>
        </w:rPr>
        <w:t xml:space="preserve">第7条（開発費用及び支払）</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1．甲は乙に対し、本業務の対価として、別途定める開発費用を支払う。</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2．乙が特別な試験、追加開発、追加試作その他当初想定外の作業を行った場合、甲は乙に対し追加費用を支払う。</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3．支払条件は以下のとおりとする。</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支払期限：請求書発行日の翌月末日</w:t>
        <w:br w:type="textWrapping"/>
        <w:t xml:space="preserve">(2) 支払方法：乙指定口座への銀行振込</w:t>
        <w:br w:type="textWrapping"/>
        <w:t xml:space="preserve">(3) 振込手数料：甲負担</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ns0nfiz1cc7m" w:id="8"/>
      <w:bookmarkEnd w:id="8"/>
      <w:r w:rsidDel="00000000" w:rsidR="00000000" w:rsidRPr="00000000">
        <w:rPr>
          <w:rFonts w:ascii="Arial Unicode MS" w:cs="Arial Unicode MS" w:eastAsia="Arial Unicode MS" w:hAnsi="Arial Unicode MS"/>
          <w:b w:val="1"/>
          <w:bCs w:val="1"/>
          <w:rtl w:val="0"/>
        </w:rPr>
        <w:t xml:space="preserve">第8条（知的財産権）</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1．乙が従前から保有する技術、ノウハウ、処方設計その他の知的財産権は乙に帰属する。</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2．本契約に基づき新たに作成された商品名、パッケージデザイン、販売用データその他甲のブランド運営のために作成された成果物の権利は、別段の定めがない限り甲に帰属する。</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3．開発過程で新たな発明、技術又はノウハウが生じた場合、その帰属は甲乙協議のうえ決定する。</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rPr>
      </w:pPr>
      <w:bookmarkStart w:colFirst="0" w:colLast="0" w:name="_atu77aal6tvw" w:id="9"/>
      <w:bookmarkEnd w:id="9"/>
      <w:r w:rsidDel="00000000" w:rsidR="00000000" w:rsidRPr="00000000">
        <w:rPr>
          <w:rFonts w:ascii="Arial Unicode MS" w:cs="Arial Unicode MS" w:eastAsia="Arial Unicode MS" w:hAnsi="Arial Unicode MS"/>
          <w:b w:val="1"/>
          <w:bCs w:val="1"/>
          <w:rtl w:val="0"/>
        </w:rPr>
        <w:t xml:space="preserve">第9条（秘密保持）</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1．甲及び乙は、本契約に関連して知り得た相手方の営業上、技術上その他一切の秘密情報を第三者へ漏えいしてはならない。</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2．前項の義務は、本契約終了後も5年間存続する。</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3．次の各号に該当する情報は秘密情報に含まれない。</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開示時点で既に公知であった情報</w:t>
        <w:br w:type="textWrapping"/>
        <w:t xml:space="preserve">(2) 開示後に自己の責によらず公知となった情報</w:t>
        <w:br w:type="textWrapping"/>
        <w:t xml:space="preserve">(3) 正当な権限を有する第三者から適法に取得した情報</w:t>
        <w:br w:type="textWrapping"/>
        <w:t xml:space="preserve">(4) 独自に開発又は取得した情報</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rPr>
      </w:pPr>
      <w:bookmarkStart w:colFirst="0" w:colLast="0" w:name="_qgrmb28uwifc" w:id="10"/>
      <w:bookmarkEnd w:id="10"/>
      <w:r w:rsidDel="00000000" w:rsidR="00000000" w:rsidRPr="00000000">
        <w:rPr>
          <w:rFonts w:ascii="Arial Unicode MS" w:cs="Arial Unicode MS" w:eastAsia="Arial Unicode MS" w:hAnsi="Arial Unicode MS"/>
          <w:b w:val="1"/>
          <w:bCs w:val="1"/>
          <w:rtl w:val="0"/>
        </w:rPr>
        <w:t xml:space="preserve">第10条（品質保証）</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1．乙は、対象商品について、通常求められる品質基準に基づき開発業務を行う。</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2．乙は、対象商品の販売実績、売上、特定効果又は市場評価を保証するものではない。</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3．甲は、最終販売前に自らの責任で必要な確認及び試験を行うものとする。</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rPr>
      </w:pPr>
      <w:bookmarkStart w:colFirst="0" w:colLast="0" w:name="_lbfkbx5z8skb" w:id="11"/>
      <w:bookmarkEnd w:id="11"/>
      <w:r w:rsidDel="00000000" w:rsidR="00000000" w:rsidRPr="00000000">
        <w:rPr>
          <w:rFonts w:ascii="Arial Unicode MS" w:cs="Arial Unicode MS" w:eastAsia="Arial Unicode MS" w:hAnsi="Arial Unicode MS"/>
          <w:b w:val="1"/>
          <w:bCs w:val="1"/>
          <w:rtl w:val="0"/>
        </w:rPr>
        <w:t xml:space="preserve">第11条（製造及び量産）</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1．対象商品の量産条件、最低発注数量、納期及び製造単価については、別途協議のうえ定める。</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2．乙は、原料事情その他やむを得ない事情により納期遅延のおそれがある場合、速やかに甲へ通知する。</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bCs w:val="1"/>
        </w:rPr>
      </w:pPr>
      <w:bookmarkStart w:colFirst="0" w:colLast="0" w:name="_wp7sya7ep0p3" w:id="12"/>
      <w:bookmarkEnd w:id="12"/>
      <w:r w:rsidDel="00000000" w:rsidR="00000000" w:rsidRPr="00000000">
        <w:rPr>
          <w:rFonts w:ascii="Arial Unicode MS" w:cs="Arial Unicode MS" w:eastAsia="Arial Unicode MS" w:hAnsi="Arial Unicode MS"/>
          <w:b w:val="1"/>
          <w:bCs w:val="1"/>
          <w:rtl w:val="0"/>
        </w:rPr>
        <w:t xml:space="preserve">第12条（契約期間）</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1．本契約の有効期間は、契約締結日から1年間とする。</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2．期間満了の1か月前までに甲乙いずれからも書面による終了通知がない場合、本契約は同一条件でさらに1年間更新されるものとし、以後も同様とする。</w:t>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pStyle w:val="Heading2"/>
        <w:keepNext w:val="0"/>
        <w:keepLines w:val="0"/>
        <w:spacing w:after="80" w:lineRule="auto"/>
        <w:rPr>
          <w:b w:val="1"/>
          <w:bCs w:val="1"/>
        </w:rPr>
      </w:pPr>
      <w:bookmarkStart w:colFirst="0" w:colLast="0" w:name="_k5zlq2j8ltac" w:id="13"/>
      <w:bookmarkEnd w:id="13"/>
      <w:r w:rsidDel="00000000" w:rsidR="00000000" w:rsidRPr="00000000">
        <w:rPr>
          <w:rFonts w:ascii="Arial Unicode MS" w:cs="Arial Unicode MS" w:eastAsia="Arial Unicode MS" w:hAnsi="Arial Unicode MS"/>
          <w:b w:val="1"/>
          <w:bCs w:val="1"/>
          <w:rtl w:val="0"/>
        </w:rPr>
        <w:t xml:space="preserve">第13条（契約解除）</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1．甲又は乙は、相手方が次の各号のいずれかに該当した場合、催告なく直ちに本契約を解除できる。</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本契約に違反し、相当期間を定めて是正催告したにもかかわらず改善されない場合</w:t>
        <w:br w:type="textWrapping"/>
        <w:t xml:space="preserve">(2) 支払停止又は支払不能となった場合</w:t>
        <w:br w:type="textWrapping"/>
        <w:t xml:space="preserve">(3) 差押え、仮差押え、破産、民事再生その他これらに類する申立てがあった場合</w:t>
        <w:br w:type="textWrapping"/>
        <w:t xml:space="preserve">(4) 相手方の信用を著しく害する行為を行った場合</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2．契約解除によって相手方に損害が生じても、解除権を行使した当事者は故意又は重大な過失がない限り責任を負わない。</w:t>
      </w:r>
    </w:p>
    <w:p w:rsidR="00000000" w:rsidDel="00000000" w:rsidP="00000000" w:rsidRDefault="00000000" w:rsidRPr="00000000" w14:paraId="00000045">
      <w:pPr>
        <w:spacing w:after="240" w:before="240" w:lineRule="auto"/>
        <w:rPr>
          <w:sz w:val="20"/>
          <w:szCs w:val="20"/>
        </w:rPr>
      </w:pPr>
      <w:r w:rsidDel="00000000" w:rsidR="00000000" w:rsidRPr="00000000">
        <w:rPr>
          <w:rtl w:val="0"/>
        </w:rPr>
      </w:r>
    </w:p>
    <w:p w:rsidR="00000000" w:rsidDel="00000000" w:rsidP="00000000" w:rsidRDefault="00000000" w:rsidRPr="00000000" w14:paraId="00000046">
      <w:pPr>
        <w:pStyle w:val="Heading2"/>
        <w:keepNext w:val="0"/>
        <w:keepLines w:val="0"/>
        <w:spacing w:after="80" w:lineRule="auto"/>
        <w:rPr>
          <w:b w:val="1"/>
          <w:bCs w:val="1"/>
        </w:rPr>
      </w:pPr>
      <w:bookmarkStart w:colFirst="0" w:colLast="0" w:name="_x82wawi9l29h" w:id="14"/>
      <w:bookmarkEnd w:id="14"/>
      <w:r w:rsidDel="00000000" w:rsidR="00000000" w:rsidRPr="00000000">
        <w:rPr>
          <w:rFonts w:ascii="Arial Unicode MS" w:cs="Arial Unicode MS" w:eastAsia="Arial Unicode MS" w:hAnsi="Arial Unicode MS"/>
          <w:b w:val="1"/>
          <w:bCs w:val="1"/>
          <w:rtl w:val="0"/>
        </w:rPr>
        <w:t xml:space="preserve">第14条（反社会的勢力の排除）</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1．甲及び乙は、自ら又は役員等が反社会的勢力に該当しないことを表明し保証する。</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2．甲又は乙は、相手方が反社会的勢力と関係を有していることが判明した場合、何らの催告なく本契約を解除できる。</w:t>
      </w:r>
    </w:p>
    <w:p w:rsidR="00000000" w:rsidDel="00000000" w:rsidP="00000000" w:rsidRDefault="00000000" w:rsidRPr="00000000" w14:paraId="00000049">
      <w:pPr>
        <w:spacing w:after="240" w:before="240" w:lineRule="auto"/>
        <w:rPr>
          <w:sz w:val="20"/>
          <w:szCs w:val="20"/>
        </w:rPr>
      </w:pPr>
      <w:r w:rsidDel="00000000" w:rsidR="00000000" w:rsidRPr="00000000">
        <w:rPr>
          <w:rtl w:val="0"/>
        </w:rPr>
      </w:r>
    </w:p>
    <w:p w:rsidR="00000000" w:rsidDel="00000000" w:rsidP="00000000" w:rsidRDefault="00000000" w:rsidRPr="00000000" w14:paraId="0000004A">
      <w:pPr>
        <w:pStyle w:val="Heading2"/>
        <w:keepNext w:val="0"/>
        <w:keepLines w:val="0"/>
        <w:spacing w:after="80" w:lineRule="auto"/>
        <w:rPr>
          <w:b w:val="1"/>
          <w:bCs w:val="1"/>
        </w:rPr>
      </w:pPr>
      <w:bookmarkStart w:colFirst="0" w:colLast="0" w:name="_qirr2a4rmqer" w:id="15"/>
      <w:bookmarkEnd w:id="15"/>
      <w:r w:rsidDel="00000000" w:rsidR="00000000" w:rsidRPr="00000000">
        <w:rPr>
          <w:rFonts w:ascii="Arial Unicode MS" w:cs="Arial Unicode MS" w:eastAsia="Arial Unicode MS" w:hAnsi="Arial Unicode MS"/>
          <w:b w:val="1"/>
          <w:bCs w:val="1"/>
          <w:rtl w:val="0"/>
        </w:rPr>
        <w:t xml:space="preserve">第15条（損害賠償）</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甲又は乙が本契約に違反し相手方へ損害を与えた場合、当該当事者は直接かつ通常の損害を賠償する責任を負う。</w:t>
      </w:r>
    </w:p>
    <w:p w:rsidR="00000000" w:rsidDel="00000000" w:rsidP="00000000" w:rsidRDefault="00000000" w:rsidRPr="00000000" w14:paraId="0000004C">
      <w:pPr>
        <w:spacing w:after="240" w:before="240" w:lineRule="auto"/>
        <w:rPr>
          <w:sz w:val="20"/>
          <w:szCs w:val="20"/>
        </w:rPr>
      </w:pPr>
      <w:r w:rsidDel="00000000" w:rsidR="00000000" w:rsidRPr="00000000">
        <w:rPr>
          <w:rtl w:val="0"/>
        </w:rPr>
      </w:r>
    </w:p>
    <w:p w:rsidR="00000000" w:rsidDel="00000000" w:rsidP="00000000" w:rsidRDefault="00000000" w:rsidRPr="00000000" w14:paraId="0000004D">
      <w:pPr>
        <w:pStyle w:val="Heading2"/>
        <w:keepNext w:val="0"/>
        <w:keepLines w:val="0"/>
        <w:spacing w:after="80" w:lineRule="auto"/>
        <w:rPr>
          <w:b w:val="1"/>
          <w:bCs w:val="1"/>
        </w:rPr>
      </w:pPr>
      <w:bookmarkStart w:colFirst="0" w:colLast="0" w:name="_10lzotekbpdb" w:id="16"/>
      <w:bookmarkEnd w:id="16"/>
      <w:r w:rsidDel="00000000" w:rsidR="00000000" w:rsidRPr="00000000">
        <w:rPr>
          <w:rFonts w:ascii="Arial Unicode MS" w:cs="Arial Unicode MS" w:eastAsia="Arial Unicode MS" w:hAnsi="Arial Unicode MS"/>
          <w:b w:val="1"/>
          <w:bCs w:val="1"/>
          <w:rtl w:val="0"/>
        </w:rPr>
        <w:t xml:space="preserve">第16条（協議事項）</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本契約に定めのない事項又は本契約の解釈に疑義が生じた場合、甲乙は誠意をもって協議し解決する。</w:t>
      </w:r>
    </w:p>
    <w:p w:rsidR="00000000" w:rsidDel="00000000" w:rsidP="00000000" w:rsidRDefault="00000000" w:rsidRPr="00000000" w14:paraId="0000004F">
      <w:pPr>
        <w:spacing w:after="240" w:before="240" w:lineRule="auto"/>
        <w:rPr>
          <w:sz w:val="20"/>
          <w:szCs w:val="20"/>
        </w:rPr>
      </w:pPr>
      <w:r w:rsidDel="00000000" w:rsidR="00000000" w:rsidRPr="00000000">
        <w:rPr>
          <w:rtl w:val="0"/>
        </w:rPr>
      </w:r>
    </w:p>
    <w:p w:rsidR="00000000" w:rsidDel="00000000" w:rsidP="00000000" w:rsidRDefault="00000000" w:rsidRPr="00000000" w14:paraId="00000050">
      <w:pPr>
        <w:pStyle w:val="Heading2"/>
        <w:keepNext w:val="0"/>
        <w:keepLines w:val="0"/>
        <w:spacing w:after="80" w:lineRule="auto"/>
        <w:rPr>
          <w:b w:val="1"/>
          <w:bCs w:val="1"/>
        </w:rPr>
      </w:pPr>
      <w:bookmarkStart w:colFirst="0" w:colLast="0" w:name="_f0rw48xn6cql" w:id="17"/>
      <w:bookmarkEnd w:id="17"/>
      <w:r w:rsidDel="00000000" w:rsidR="00000000" w:rsidRPr="00000000">
        <w:rPr>
          <w:rFonts w:ascii="Arial Unicode MS" w:cs="Arial Unicode MS" w:eastAsia="Arial Unicode MS" w:hAnsi="Arial Unicode MS"/>
          <w:b w:val="1"/>
          <w:bCs w:val="1"/>
          <w:rtl w:val="0"/>
        </w:rPr>
        <w:t xml:space="preserve">第17条（管轄裁判所）</w:t>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本契約に関して紛争が生じた場合、●●地方裁判所を第一審の専属的合意管轄裁判所とする。</w:t>
      </w:r>
    </w:p>
    <w:p w:rsidR="00000000" w:rsidDel="00000000" w:rsidP="00000000" w:rsidRDefault="00000000" w:rsidRPr="00000000" w14:paraId="00000052">
      <w:pPr>
        <w:rPr>
          <w:sz w:val="20"/>
          <w:szCs w:val="20"/>
        </w:rPr>
      </w:pPr>
      <w:r w:rsidDel="00000000" w:rsidR="00000000" w:rsidRPr="00000000">
        <w:rPr>
          <w:rtl w:val="0"/>
        </w:rPr>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本契約締結の証として、本書2通を作成し、甲乙各自記名押印のうえ、各1通を保有する。</w:t>
      </w:r>
    </w:p>
    <w:p w:rsidR="00000000" w:rsidDel="00000000" w:rsidP="00000000" w:rsidRDefault="00000000" w:rsidRPr="00000000" w14:paraId="00000054">
      <w:pPr>
        <w:spacing w:after="240" w:before="240" w:lineRule="auto"/>
        <w:rPr>
          <w:sz w:val="20"/>
          <w:szCs w:val="20"/>
        </w:rPr>
      </w:pPr>
      <w:r w:rsidDel="00000000" w:rsidR="00000000" w:rsidRPr="00000000">
        <w:rPr>
          <w:rtl w:val="0"/>
        </w:rPr>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56">
      <w:pPr>
        <w:spacing w:after="240" w:before="240" w:lineRule="auto"/>
        <w:rPr>
          <w:sz w:val="20"/>
          <w:szCs w:val="20"/>
        </w:rPr>
      </w:pPr>
      <w:r w:rsidDel="00000000" w:rsidR="00000000" w:rsidRPr="00000000">
        <w:rPr>
          <w:rtl w:val="0"/>
        </w:rPr>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甲</w:t>
      </w:r>
      <w:r w:rsidDel="00000000" w:rsidR="00000000" w:rsidRPr="00000000">
        <w:rPr>
          <w:sz w:val="20"/>
          <w:szCs w:val="20"/>
          <w:rtl w:val="0"/>
        </w:rPr>
        <w:br w:type="textWrapping"/>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会社名：__________________</w:t>
        <w:br w:type="textWrapping"/>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住所：____________________</w:t>
        <w:br w:type="textWrapping"/>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代表者名：________________</w:t>
      </w:r>
    </w:p>
    <w:p w:rsidR="00000000" w:rsidDel="00000000" w:rsidP="00000000" w:rsidRDefault="00000000" w:rsidRPr="00000000" w14:paraId="0000005B">
      <w:pPr>
        <w:spacing w:after="240" w:before="240" w:lineRule="auto"/>
        <w:rPr>
          <w:sz w:val="20"/>
          <w:szCs w:val="20"/>
        </w:rPr>
      </w:pPr>
      <w:r w:rsidDel="00000000" w:rsidR="00000000" w:rsidRPr="00000000">
        <w:rPr>
          <w:rtl w:val="0"/>
        </w:rPr>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乙</w:t>
        <w:br w:type="textWrapping"/>
      </w:r>
      <w:r w:rsidDel="00000000" w:rsidR="00000000" w:rsidRPr="00000000">
        <w:rPr>
          <w:rtl w:val="0"/>
        </w:rPr>
      </w:r>
    </w:p>
    <w:p w:rsidR="00000000" w:rsidDel="00000000" w:rsidP="00000000" w:rsidRDefault="00000000" w:rsidRPr="00000000" w14:paraId="0000005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会社名：__________________</w:t>
        <w:br w:type="textWrapping"/>
      </w:r>
    </w:p>
    <w:p w:rsidR="00000000" w:rsidDel="00000000" w:rsidP="00000000" w:rsidRDefault="00000000" w:rsidRPr="00000000" w14:paraId="0000005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住所：____________________</w:t>
        <w:br w:type="textWrapping"/>
      </w:r>
    </w:p>
    <w:p w:rsidR="00000000" w:rsidDel="00000000" w:rsidP="00000000" w:rsidRDefault="00000000" w:rsidRPr="00000000" w14:paraId="0000005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代表者名：________________</w:t>
      </w:r>
    </w:p>
    <w:p w:rsidR="00000000" w:rsidDel="00000000" w:rsidP="00000000" w:rsidRDefault="00000000" w:rsidRPr="00000000" w14:paraId="00000060">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