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サブスクコスメ利用規約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運営するサブスクリプション型コスメ提供サービス（以下「本サービス」という。）の利用条件を定めるものであり、本サービスを利用するすべての利用者（以下「利用者」という。）に適用され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br w:type="textWrapping"/>
      </w:r>
      <w:r w:rsidDel="00000000" w:rsidR="00000000" w:rsidRPr="00000000">
        <w:rPr>
          <w:rFonts w:ascii="Arial Unicode MS" w:cs="Arial Unicode MS" w:eastAsia="Arial Unicode MS" w:hAnsi="Arial Unicode MS"/>
          <w:sz w:val="20"/>
          <w:szCs w:val="20"/>
          <w:rtl w:val="0"/>
        </w:rPr>
        <w:t xml:space="preserve">1　本サービスは、当社が選定又は利用者が選択した化粧品、美容関連商品その他関連商品を、定期的に配送するサービスをいう。</w:t>
        <w:br w:type="textWrapping"/>
        <w:t xml:space="preserve">2　本サービスの内容、配送頻度、料金、対象商品その他詳細は、当社ウェブサイト又は申込画面に定めるとおりとする。</w:t>
        <w:br w:type="textWrapping"/>
        <w:t xml:space="preserve">3　当社は、商品の改良、販売終了、在庫状況その他の事情により、提供商品を変更できるものとする。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第3条（利用登録）</w:t>
        <w:br w:type="textWrapping"/>
      </w:r>
      <w:r w:rsidDel="00000000" w:rsidR="00000000" w:rsidRPr="00000000">
        <w:rPr>
          <w:rFonts w:ascii="Arial Unicode MS" w:cs="Arial Unicode MS" w:eastAsia="Arial Unicode MS" w:hAnsi="Arial Unicode MS"/>
          <w:sz w:val="20"/>
          <w:szCs w:val="20"/>
          <w:rtl w:val="0"/>
        </w:rPr>
        <w:t xml:space="preserve">1　本サービスの利用を希望する者は、本規約に同意の上、当社所定の方法により申込みを行うものとする。</w:t>
        <w:br w:type="textWrapping"/>
        <w:t xml:space="preserve">2　当社は、申込内容を審査し、適当と認めた場合に利用契約を成立させる。</w:t>
        <w:br w:type="textWrapping"/>
        <w:t xml:space="preserve">3　未成年者が本サービスを利用する場合には、法定代理人の同意を得なければならない。</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第4条（アカウント管理）</w:t>
        <w:br w:type="textWrapping"/>
      </w:r>
      <w:r w:rsidDel="00000000" w:rsidR="00000000" w:rsidRPr="00000000">
        <w:rPr>
          <w:rFonts w:ascii="Arial Unicode MS" w:cs="Arial Unicode MS" w:eastAsia="Arial Unicode MS" w:hAnsi="Arial Unicode MS"/>
          <w:sz w:val="20"/>
          <w:szCs w:val="20"/>
          <w:rtl w:val="0"/>
        </w:rPr>
        <w:t xml:space="preserve">1　利用者は、自己の責任においてログイン情報及び登録情報を管理するものとする。</w:t>
        <w:br w:type="textWrapping"/>
        <w:t xml:space="preserve">2　利用者は、第三者にアカウントを貸与、譲渡又は共有してはならない。</w:t>
        <w:br w:type="textWrapping"/>
        <w:t xml:space="preserve">3　アカウントの不正利用により生じた損害について、当社は故意又は重大な過失がある場合を除き責任を負わない。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第5条（料金及び支払方法）</w:t>
        <w:br w:type="textWrapping"/>
      </w:r>
      <w:r w:rsidDel="00000000" w:rsidR="00000000" w:rsidRPr="00000000">
        <w:rPr>
          <w:rFonts w:ascii="Arial Unicode MS" w:cs="Arial Unicode MS" w:eastAsia="Arial Unicode MS" w:hAnsi="Arial Unicode MS"/>
          <w:sz w:val="20"/>
          <w:szCs w:val="20"/>
          <w:rtl w:val="0"/>
        </w:rPr>
        <w:t xml:space="preserve">1　利用者は、当社が定める利用料金を支払うものとする。</w:t>
        <w:br w:type="textWrapping"/>
        <w:t xml:space="preserve">2　利用料金の支払方法は、クレジットカード決済その他当社指定の方法による。</w:t>
        <w:br w:type="textWrapping"/>
        <w:t xml:space="preserve">3　決済不能、残高不足その他利用者の事情により決済が完了しない場合、当社は本サービスの提供停止、契約解除その他必要な措置を講じることができる。</w:t>
        <w:br w:type="textWrapping"/>
        <w:t xml:space="preserve">4　振込手数料その他支払に要する費用は利用者の負担とする。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第6条（契約期間及び自動更新）</w:t>
        <w:br w:type="textWrapping"/>
      </w:r>
      <w:r w:rsidDel="00000000" w:rsidR="00000000" w:rsidRPr="00000000">
        <w:rPr>
          <w:rFonts w:ascii="Arial Unicode MS" w:cs="Arial Unicode MS" w:eastAsia="Arial Unicode MS" w:hAnsi="Arial Unicode MS"/>
          <w:sz w:val="20"/>
          <w:szCs w:val="20"/>
          <w:rtl w:val="0"/>
        </w:rPr>
        <w:t xml:space="preserve">1　本サービスの契約期間は、利用開始日から1か月間又は当社が別途定める期間とする。</w:t>
        <w:br w:type="textWrapping"/>
        <w:t xml:space="preserve">2　利用者から当社所定の方法による解約手続が行われない場合、契約は同一条件で自動更新されるものとする。</w:t>
        <w:br w:type="textWrapping"/>
        <w:t xml:space="preserve">3　解約申請の締切日は、次回決済日の●日前までとし、期限後の申請については次回配送分以降に反映されるものとする。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第7条（配送）</w:t>
        <w:br w:type="textWrapping"/>
      </w:r>
      <w:r w:rsidDel="00000000" w:rsidR="00000000" w:rsidRPr="00000000">
        <w:rPr>
          <w:rFonts w:ascii="Arial Unicode MS" w:cs="Arial Unicode MS" w:eastAsia="Arial Unicode MS" w:hAnsi="Arial Unicode MS"/>
          <w:sz w:val="20"/>
          <w:szCs w:val="20"/>
          <w:rtl w:val="0"/>
        </w:rPr>
        <w:t xml:space="preserve">1　当社は、登録された配送先住所へ商品を配送する。</w:t>
        <w:br w:type="textWrapping"/>
        <w:t xml:space="preserve">2　配送地域、配送日時、配送方法その他条件については、当社指定の範囲に限られる。</w:t>
        <w:br w:type="textWrapping"/>
        <w:t xml:space="preserve">3　住所不備、長期不在、受取拒否その他利用者の事情により商品が返送された場合、再配送費用は利用者の負担とする。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第8条（返品及び交換）</w:t>
        <w:br w:type="textWrapping"/>
      </w:r>
      <w:r w:rsidDel="00000000" w:rsidR="00000000" w:rsidRPr="00000000">
        <w:rPr>
          <w:rFonts w:ascii="Arial Unicode MS" w:cs="Arial Unicode MS" w:eastAsia="Arial Unicode MS" w:hAnsi="Arial Unicode MS"/>
          <w:sz w:val="20"/>
          <w:szCs w:val="20"/>
          <w:rtl w:val="0"/>
        </w:rPr>
        <w:t xml:space="preserve">1　商品の特性上、利用者都合による返品、交換及びキャンセルは認めない。</w:t>
        <w:br w:type="textWrapping"/>
        <w:t xml:space="preserve">2　商品に破損、汚損、誤配送その他当社の責めに帰すべき事由がある場合、利用者は商品到着後●日以内に当社へ通知するものとする。</w:t>
        <w:br w:type="textWrapping"/>
        <w:t xml:space="preserve">3　当社は、前項の通知を受けた場合、合理的範囲で交換、返金その他必要な対応を行う。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第9条（肌トラブル等に関する免責）</w:t>
        <w:br w:type="textWrapping"/>
      </w:r>
      <w:r w:rsidDel="00000000" w:rsidR="00000000" w:rsidRPr="00000000">
        <w:rPr>
          <w:rFonts w:ascii="Arial Unicode MS" w:cs="Arial Unicode MS" w:eastAsia="Arial Unicode MS" w:hAnsi="Arial Unicode MS"/>
          <w:sz w:val="20"/>
          <w:szCs w:val="20"/>
          <w:rtl w:val="0"/>
        </w:rPr>
        <w:t xml:space="preserve">1　利用者は、自己の体質、アレルギー、肌状態その他健康状態を自己責任において確認した上で商品を使用するものとする。</w:t>
        <w:br w:type="textWrapping"/>
        <w:t xml:space="preserve">2　当社は、商品の通常使用に伴う肌荒れ、アレルギー反応その他個人差による損害について、故意又は重大な過失がある場合を除き責任を負わない。</w:t>
        <w:br w:type="textWrapping"/>
        <w:t xml:space="preserve">3　利用者は、異常が発生した場合、直ちに使用を中止し、必要に応じて医療機関へ相談するものとする。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利用者は、以下の各号に該当する行為を行ってはならない。</w:t>
        <w:br w:type="textWrapping"/>
        <w:t xml:space="preserve">①　虚偽情報を登録する行為</w:t>
        <w:br w:type="textWrapping"/>
        <w:t xml:space="preserve">②　第三者になりすまして本サービスを利用する行為</w:t>
        <w:br w:type="textWrapping"/>
        <w:t xml:space="preserve">③　転売、再販売その他営利目的で商品を利用する行為</w:t>
        <w:br w:type="textWrapping"/>
        <w:t xml:space="preserve">④　本サービスの運営を妨害する行為</w:t>
        <w:br w:type="textWrapping"/>
        <w:t xml:space="preserve">⑤　法令、公序良俗又は本規約に違反する行為</w:t>
        <w:br w:type="textWrapping"/>
        <w:t xml:space="preserve">⑥　その他当社が不適切と判断する行為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1　本サービスに関する文章、画像、デザイン、ロゴ、システムその他一切の知的財産権は、当社又は正当な権利者に帰属する。</w:t>
        <w:br w:type="textWrapping"/>
        <w:t xml:space="preserve">2　利用者は、当社の事前承諾なく、本サービスに関する情報を転載、複製、改変、販売その他二次利用してはならない。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第12条（個人情報の取扱い）</w:t>
        <w:br w:type="textWrapping"/>
      </w:r>
      <w:r w:rsidDel="00000000" w:rsidR="00000000" w:rsidRPr="00000000">
        <w:rPr>
          <w:rFonts w:ascii="Arial Unicode MS" w:cs="Arial Unicode MS" w:eastAsia="Arial Unicode MS" w:hAnsi="Arial Unicode MS"/>
          <w:sz w:val="20"/>
          <w:szCs w:val="20"/>
          <w:rtl w:val="0"/>
        </w:rPr>
        <w:t xml:space="preserve">1　当社は、利用者の個人情報を、別途定めるプライバシーポリシーに従い適切に取り扱う。</w:t>
        <w:br w:type="textWrapping"/>
        <w:t xml:space="preserve">2　当社は、本サービス提供、配送、決済、マーケティング、サービス改善その他関連目的のために個人情報を利用することができる。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第13条（サービス内容の変更等）</w:t>
        <w:br w:type="textWrapping"/>
      </w:r>
      <w:r w:rsidDel="00000000" w:rsidR="00000000" w:rsidRPr="00000000">
        <w:rPr>
          <w:rFonts w:ascii="Arial Unicode MS" w:cs="Arial Unicode MS" w:eastAsia="Arial Unicode MS" w:hAnsi="Arial Unicode MS"/>
          <w:sz w:val="20"/>
          <w:szCs w:val="20"/>
          <w:rtl w:val="0"/>
        </w:rPr>
        <w:t xml:space="preserve">1　当社は、必要に応じて本サービスの内容を変更、追加、中断又は終了することができる。</w:t>
        <w:br w:type="textWrapping"/>
        <w:t xml:space="preserve">2　前項により利用者に損害が生じた場合であっても、当社は故意又は重大な過失がある場合を除き責任を負わない。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1　利用者が本規約に違反した場合、当社は事前通知なく利用停止又は契約解除できる。</w:t>
        <w:br w:type="textWrapping"/>
        <w:t xml:space="preserve">2　利用者が反社会的勢力に関与していると合理的に判断される場合、当社は直ちに契約を解除できる。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利用者は、自己又は関係者が暴力団、暴力団関係企業、総会屋その他反社会的勢力に該当しないことを表明し保証する。</w:t>
        <w:br w:type="textWrapping"/>
        <w:t xml:space="preserve">2　利用者が前項に違反した場合、当社は何らの催告なく契約解除できる。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利用者が本規約に違反し、当社又は第三者へ損害を与えた場合、利用者はその一切の損害を賠償するものとする。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第17条（免責）</w:t>
        <w:br w:type="textWrapping"/>
      </w:r>
      <w:r w:rsidDel="00000000" w:rsidR="00000000" w:rsidRPr="00000000">
        <w:rPr>
          <w:rFonts w:ascii="Arial Unicode MS" w:cs="Arial Unicode MS" w:eastAsia="Arial Unicode MS" w:hAnsi="Arial Unicode MS"/>
          <w:sz w:val="20"/>
          <w:szCs w:val="20"/>
          <w:rtl w:val="0"/>
        </w:rPr>
        <w:t xml:space="preserve">1　当社は、本サービスの完全性、継続性、有用性、特定目的適合性その他一切について保証しない。</w:t>
        <w:br w:type="textWrapping"/>
        <w:t xml:space="preserve">2　通信障害、システム障害、配送遅延、天災その他不可抗力による損害について、当社は責任を負わない。</w:t>
        <w:br w:type="textWrapping"/>
        <w:t xml:space="preserve">3　当社の損害賠償責任は、利用者が直近1か月間に支払った利用料金を上限とする。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第18条（規約変更）</w:t>
        <w:br w:type="textWrapping"/>
      </w:r>
      <w:r w:rsidDel="00000000" w:rsidR="00000000" w:rsidRPr="00000000">
        <w:rPr>
          <w:rFonts w:ascii="Arial Unicode MS" w:cs="Arial Unicode MS" w:eastAsia="Arial Unicode MS" w:hAnsi="Arial Unicode MS"/>
          <w:sz w:val="20"/>
          <w:szCs w:val="20"/>
          <w:rtl w:val="0"/>
        </w:rPr>
        <w:t xml:space="preserve">1　当社は、必要に応じて本規約を変更できる。</w:t>
        <w:br w:type="textWrapping"/>
        <w:t xml:space="preserve">2　変更後の規約は、当社ウェブサイト等へ掲載した時点から効力を生じる。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第19条（準拠法及び管轄）</w:t>
      </w:r>
      <w:r w:rsidDel="00000000" w:rsidR="00000000" w:rsidRPr="00000000">
        <w:rPr>
          <w:rFonts w:ascii="Arial Unicode MS" w:cs="Arial Unicode MS" w:eastAsia="Arial Unicode MS" w:hAnsi="Arial Unicode MS"/>
          <w:sz w:val="20"/>
          <w:szCs w:val="20"/>
          <w:rtl w:val="0"/>
        </w:rPr>
        <w:br w:type="textWrapping"/>
        <w:t xml:space="preserve">1　本規約は、日本法に準拠して解釈される。</w:t>
        <w:br w:type="textWrapping"/>
        <w:t xml:space="preserve">2　本サービスに関して紛争が生じた場合、●●地方裁判所又は●●簡易裁判所を第一審の専属的合意管轄裁判所とする。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