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ビフォーアフター掲載同意書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w:t>
      </w:r>
      <w:r w:rsidDel="00000000" w:rsidR="00000000" w:rsidRPr="00000000">
        <w:rPr>
          <w:rFonts w:ascii="Arial Unicode MS" w:cs="Arial Unicode MS" w:eastAsia="Arial Unicode MS" w:hAnsi="Arial Unicode MS"/>
          <w:sz w:val="20"/>
          <w:szCs w:val="20"/>
          <w:rtl w:val="0"/>
        </w:rPr>
        <w:t xml:space="preserve">（以下「乙」という。）に対し、乙の施術、サービス又は商品利用等に関して撮影された写真、動画、音声その他のデータ（以下「撮影データ」という。）の利用について、以下のとおり同意します。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甲が乙から受けた施術、サービス又は商品利用等に関するビフォーアフター写真等を、乙が広告宣伝、販促活動、実績紹介その他営業活動のために利用することについて必要事項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第2条（撮影データ）</w:t>
      </w:r>
      <w:r w:rsidDel="00000000" w:rsidR="00000000" w:rsidRPr="00000000">
        <w:rPr>
          <w:rFonts w:ascii="Arial Unicode MS" w:cs="Arial Unicode MS" w:eastAsia="Arial Unicode MS" w:hAnsi="Arial Unicode MS"/>
          <w:sz w:val="20"/>
          <w:szCs w:val="20"/>
          <w:rtl w:val="0"/>
        </w:rPr>
        <w:br w:type="textWrapping"/>
        <w:t xml:space="preserve">本同意書における撮影データとは、以下を含むものとします。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・施術前後の写真及び動画</w:t>
        <w:br w:type="textWrapping"/>
        <w:t xml:space="preserve">・施術中の写真及び動画</w:t>
        <w:br w:type="textWrapping"/>
        <w:t xml:space="preserve">・甲の感想、口コミ、アンケート回答</w:t>
        <w:br w:type="textWrapping"/>
        <w:t xml:space="preserve">・甲の音声、インタビュー内容</w:t>
        <w:br w:type="textWrapping"/>
        <w:t xml:space="preserve">・その他乙が本目的のために取得した画像及び記録データ</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乙は、撮影データを以下の目的で利用できるものとします。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・乙のホームページへの掲載</w:t>
        <w:br w:type="textWrapping"/>
        <w:t xml:space="preserve">・SNS、動画配信サービス等への投稿</w:t>
        <w:br w:type="textWrapping"/>
        <w:t xml:space="preserve">・広告媒体、パンフレット、チラシ等への掲載</w:t>
        <w:br w:type="textWrapping"/>
        <w:t xml:space="preserve">・症例紹介、施術実績紹介</w:t>
        <w:br w:type="textWrapping"/>
        <w:t xml:space="preserve">・キャンペーン、販促資料への使用</w:t>
        <w:br w:type="textWrapping"/>
        <w:t xml:space="preserve">・その他乙の事業に関連する広報活動</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第4条（掲載範囲）</w:t>
        <w:br w:type="textWrapping"/>
      </w:r>
      <w:r w:rsidDel="00000000" w:rsidR="00000000" w:rsidRPr="00000000">
        <w:rPr>
          <w:rFonts w:ascii="Arial Unicode MS" w:cs="Arial Unicode MS" w:eastAsia="Arial Unicode MS" w:hAnsi="Arial Unicode MS"/>
          <w:sz w:val="20"/>
          <w:szCs w:val="20"/>
          <w:rtl w:val="0"/>
        </w:rPr>
        <w:t xml:space="preserve">乙は、前条の目的達成に必要な範囲で、撮影データを編集、加工、トリミング、文字挿入その他必要な調整を行ったうえで掲載できるものとします。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乙は、甲の人格権及び名誉を不当に侵害する態様で撮影データを使用してはなりません。</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第5条（氏名等の表示）</w:t>
        <w:br w:type="textWrapping"/>
      </w:r>
      <w:r w:rsidDel="00000000" w:rsidR="00000000" w:rsidRPr="00000000">
        <w:rPr>
          <w:rFonts w:ascii="Arial Unicode MS" w:cs="Arial Unicode MS" w:eastAsia="Arial Unicode MS" w:hAnsi="Arial Unicode MS"/>
          <w:sz w:val="20"/>
          <w:szCs w:val="20"/>
          <w:rtl w:val="0"/>
        </w:rPr>
        <w:t xml:space="preserve">乙による掲載時の氏名等の表示方法は、以下のいずれかとします。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・実名</w:t>
        <w:br w:type="textWrapping"/>
        <w:t xml:space="preserve">・イニシャル</w:t>
        <w:br w:type="textWrapping"/>
        <w:t xml:space="preserve">・ニックネーム</w:t>
        <w:br w:type="textWrapping"/>
        <w:t xml:space="preserve">・匿名</w:t>
        <w:br w:type="textWrapping"/>
        <w:t xml:space="preserve">・年齢層のみ表示</w:t>
        <w:br w:type="textWrapping"/>
        <w:t xml:space="preserve">・その他甲乙協議により定めた表示方法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表示方法：________________</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第6条（肖像等の利用許諾）</w:t>
        <w:br w:type="textWrapping"/>
      </w:r>
      <w:r w:rsidDel="00000000" w:rsidR="00000000" w:rsidRPr="00000000">
        <w:rPr>
          <w:rFonts w:ascii="Arial Unicode MS" w:cs="Arial Unicode MS" w:eastAsia="Arial Unicode MS" w:hAnsi="Arial Unicode MS"/>
          <w:sz w:val="20"/>
          <w:szCs w:val="20"/>
          <w:rtl w:val="0"/>
        </w:rPr>
        <w:t xml:space="preserve">甲は、乙に対し、撮影データに含まれる甲の肖像、容貌、音声、発言内容その他個人に関する情報について、第3条に定める範囲内で利用することを無償で許諾します。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甲は、乙による適法な利用について、肖像権、プライバシー権その他人格権に基づく異議申立てを行わないものとします。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乙は、甲の個人情報について、個人情報保護法その他関連法令に従い適切に管理するものとします。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乙は、甲の住所、電話番号、メールアドレスその他掲載目的に不要な個人情報を、甲の同意なく第三者へ開示又は提供してはなりません。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第8条（掲載期間）</w:t>
        <w:br w:type="textWrapping"/>
      </w:r>
      <w:r w:rsidDel="00000000" w:rsidR="00000000" w:rsidRPr="00000000">
        <w:rPr>
          <w:rFonts w:ascii="Arial Unicode MS" w:cs="Arial Unicode MS" w:eastAsia="Arial Unicode MS" w:hAnsi="Arial Unicode MS"/>
          <w:sz w:val="20"/>
          <w:szCs w:val="20"/>
          <w:rtl w:val="0"/>
        </w:rPr>
        <w:t xml:space="preserve">乙は、撮影データを、乙の営業活動上必要な期間利用できるものとします。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甲から掲載停止の申し出があった場合、乙は合理的な範囲で対応を協議するものとします。ただし、既に配布済み又は公開済みの印刷物、広告物その他媒体についてはこの限りではありません。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乙は、以下の行為を行ってはなりません。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・事実と著しく異なる加工又は改変</w:t>
        <w:br w:type="textWrapping"/>
        <w:t xml:space="preserve">・甲の社会的信用を損なう利用</w:t>
        <w:br w:type="textWrapping"/>
        <w:t xml:space="preserve">・違法又は公序良俗に反する利用</w:t>
        <w:br w:type="textWrapping"/>
        <w:t xml:space="preserve">・第三者の権利を侵害する利用</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甲は、インターネット掲載等に伴い、第三者による転載、保存、複製等が行われる可能性があることを理解し、乙の故意又は重過失による場合を除き、これに関して乙へ損害賠償その他の請求を行わない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本同意書に定めのない事項又は解釈に疑義が生じた場合は、甲乙誠意をもって協議のうえ解決するものとします。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本同意書に関して紛争が生じた場合は、乙の本店所在地を管轄する地方裁判所又は簡易裁判所を第一審の専属的合意管轄裁判所とします。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以上、本同意書締結の証として、本書を2通作成し、甲乙各自署名又は記名押印のうえ、各1通を保有します。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甲（利用者）</w:t>
        <w:br w:type="textWrapping"/>
      </w: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乙（事業者）</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