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8cypn36epens" w:id="0"/>
      <w:bookmarkEnd w:id="0"/>
      <w:r w:rsidDel="00000000" w:rsidR="00000000" w:rsidRPr="00000000">
        <w:rPr>
          <w:rFonts w:ascii="Arial Unicode MS" w:cs="Arial Unicode MS" w:eastAsia="Arial Unicode MS" w:hAnsi="Arial Unicode MS"/>
          <w:b w:val="1"/>
          <w:bCs w:val="1"/>
          <w:sz w:val="46"/>
          <w:szCs w:val="46"/>
          <w:rtl w:val="0"/>
        </w:rPr>
        <w:t xml:space="preserve">マッサージ・整体施術同意書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以下「施術者」という。）が提供するマッサージ施術・整体施術（以下「本施術」という。）に関し、施術を受ける者（以下「利用者」という。）が、施術内容・リスク・注意事項等について理解し、同意したことを確認する目的で作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urn0tj36ix3"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本同意書は、施術者が提供する本施術に関し、利用者がその内容・効果・危険性・注意事項等を十分に理解し、自己の責任において施術を受けることに同意することを確認することを目的とする。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3htx3jm0kxwa" w:id="2"/>
      <w:bookmarkEnd w:id="2"/>
      <w:r w:rsidDel="00000000" w:rsidR="00000000" w:rsidRPr="00000000">
        <w:rPr>
          <w:rFonts w:ascii="Arial Unicode MS" w:cs="Arial Unicode MS" w:eastAsia="Arial Unicode MS" w:hAnsi="Arial Unicode MS"/>
          <w:b w:val="1"/>
          <w:bCs w:val="1"/>
          <w:sz w:val="34"/>
          <w:szCs w:val="34"/>
          <w:rtl w:val="0"/>
        </w:rPr>
        <w:t xml:space="preserve">（第2条　本施術の性質）</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本施術は、リラクゼーション・疲労回復・筋肉の緊張緩和等を目的としたものであり、医療行為ではない。</w:t>
        <w:br w:type="textWrapping"/>
        <w:t xml:space="preserve">2　施術者は医師、柔道整復師、鍼灸師等の国家資格者ではない場合、医療的判断・診断・治療行為は行わない。</w:t>
        <w:br w:type="textWrapping"/>
        <w:t xml:space="preserve">3　本施術は効果を保証するものではなく、その結果には個人差がある。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9ub8pzycigu1" w:id="3"/>
      <w:bookmarkEnd w:id="3"/>
      <w:r w:rsidDel="00000000" w:rsidR="00000000" w:rsidRPr="00000000">
        <w:rPr>
          <w:rFonts w:ascii="Arial Unicode MS" w:cs="Arial Unicode MS" w:eastAsia="Arial Unicode MS" w:hAnsi="Arial Unicode MS"/>
          <w:b w:val="1"/>
          <w:bCs w:val="1"/>
          <w:sz w:val="34"/>
          <w:szCs w:val="34"/>
          <w:rtl w:val="0"/>
        </w:rPr>
        <w:t xml:space="preserve">（第3条　利用者の健康状態の申告義務）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利用者は、以下の事項を含む健康状態を正確に申告するものとする。</w:t>
        <w:br w:type="textWrapping"/>
        <w:t xml:space="preserve">　(1)　現在治療中の疾病、怪我、手術歴</w:t>
        <w:br w:type="textWrapping"/>
        <w:t xml:space="preserve">　(2)　重度の肩こり・腰痛・ヘルニア・坐骨神経痛その他の慢性疾患</w:t>
        <w:br w:type="textWrapping"/>
        <w:t xml:space="preserve">(3)　発熱、感染症、皮膚疾患</w:t>
        <w:br w:type="textWrapping"/>
        <w:t xml:space="preserve">(4)　妊娠中又は妊娠の可能性</w:t>
        <w:br w:type="textWrapping"/>
        <w:t xml:space="preserve">(5)　アレルギー、薬剤服用状況</w:t>
        <w:br w:type="textWrapping"/>
        <w:t xml:space="preserve">(6)　その他施術に影響を与える可能性のある事由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利用者が虚偽の申告、申告漏れをしたことにより生じた不利益・損害について、施術者は責任を負わない。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ti6iirmk0tnc" w:id="4"/>
      <w:bookmarkEnd w:id="4"/>
      <w:r w:rsidDel="00000000" w:rsidR="00000000" w:rsidRPr="00000000">
        <w:rPr>
          <w:rFonts w:ascii="Arial Unicode MS" w:cs="Arial Unicode MS" w:eastAsia="Arial Unicode MS" w:hAnsi="Arial Unicode MS"/>
          <w:b w:val="1"/>
          <w:bCs w:val="1"/>
          <w:sz w:val="34"/>
          <w:szCs w:val="34"/>
          <w:rtl w:val="0"/>
        </w:rPr>
        <w:t xml:space="preserve">（第4条　施術の中止・拒否）</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施術者は、次のいずれかに該当すると判断した場合、施術を中止又は拒否することができる。</w:t>
        <w:br w:type="textWrapping"/>
        <w:t xml:space="preserve">　(1)　利用者の体調が不十分であると認められる場合</w:t>
        <w:br w:type="textWrapping"/>
        <w:t xml:space="preserve">　(2)　施術に適さない疾病・怪我等がある場合</w:t>
        <w:br w:type="textWrapping"/>
        <w:t xml:space="preserve">　(3)　医療行為が必要と認められる場合</w:t>
        <w:br w:type="textWrapping"/>
        <w:t xml:space="preserve">(4)　その他、安全な施術提供が困難と判断した場合</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oy2rj7r897ic" w:id="5"/>
      <w:bookmarkEnd w:id="5"/>
      <w:r w:rsidDel="00000000" w:rsidR="00000000" w:rsidRPr="00000000">
        <w:rPr>
          <w:rFonts w:ascii="Arial Unicode MS" w:cs="Arial Unicode MS" w:eastAsia="Arial Unicode MS" w:hAnsi="Arial Unicode MS"/>
          <w:b w:val="1"/>
          <w:bCs w:val="1"/>
          <w:sz w:val="34"/>
          <w:szCs w:val="34"/>
          <w:rtl w:val="0"/>
        </w:rPr>
        <w:t xml:space="preserve">（第5条　施術に伴うリスクの承諾）</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利用者は、本施術に以下のリスクが伴うことを理解し、承諾する。</w:t>
        <w:br w:type="textWrapping"/>
        <w:t xml:space="preserve">　(1)　一時的な筋肉痛、違和感、揉み返し</w:t>
        <w:br w:type="textWrapping"/>
        <w:t xml:space="preserve">(2)　体質・症状によって想定外の痛みや不快感が生じる可能性</w:t>
        <w:br w:type="textWrapping"/>
        <w:t xml:space="preserve">(3)　過去の怪我・持病が刺激により悪化する可能性</w:t>
        <w:br w:type="textWrapping"/>
        <w:t xml:space="preserve">(4)　好転反応（倦怠感・発熱様症状等）が出る場合があること</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fvi71fkj17lg" w:id="6"/>
      <w:bookmarkEnd w:id="6"/>
      <w:r w:rsidDel="00000000" w:rsidR="00000000" w:rsidRPr="00000000">
        <w:rPr>
          <w:rFonts w:ascii="Arial Unicode MS" w:cs="Arial Unicode MS" w:eastAsia="Arial Unicode MS" w:hAnsi="Arial Unicode MS"/>
          <w:b w:val="1"/>
          <w:bCs w:val="1"/>
          <w:sz w:val="34"/>
          <w:szCs w:val="34"/>
          <w:rtl w:val="0"/>
        </w:rPr>
        <w:t xml:space="preserve">（第6条　施術者の免責）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本施術に起因して利用者に軽微な不調・違和感・好転反応等が生じた場合、施術者は責任を負わない。</w:t>
        <w:br w:type="textWrapping"/>
        <w:t xml:space="preserve">2　利用者の健康状態の申告漏れ・虚偽申告・施術後の不適切な行動によって生じた損害について、施術者は責任を負わない。</w:t>
        <w:br w:type="textWrapping"/>
        <w:t xml:space="preserve">3　施術による結果・効果は個人差があり、施術者はその効果を保証しない。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mtj1pfk1mkoi" w:id="7"/>
      <w:bookmarkEnd w:id="7"/>
      <w:r w:rsidDel="00000000" w:rsidR="00000000" w:rsidRPr="00000000">
        <w:rPr>
          <w:rFonts w:ascii="Arial Unicode MS" w:cs="Arial Unicode MS" w:eastAsia="Arial Unicode MS" w:hAnsi="Arial Unicode MS"/>
          <w:b w:val="1"/>
          <w:bCs w:val="1"/>
          <w:sz w:val="34"/>
          <w:szCs w:val="34"/>
          <w:rtl w:val="0"/>
        </w:rPr>
        <w:t xml:space="preserve">（第7条　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利用者が本同意書に違反し、施術者に損害を与えた場合、利用者はその損害を賠償するものとする。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2zhiivz7dm9b" w:id="8"/>
      <w:bookmarkEnd w:id="8"/>
      <w:r w:rsidDel="00000000" w:rsidR="00000000" w:rsidRPr="00000000">
        <w:rPr>
          <w:rFonts w:ascii="Arial Unicode MS" w:cs="Arial Unicode MS" w:eastAsia="Arial Unicode MS" w:hAnsi="Arial Unicode MS"/>
          <w:b w:val="1"/>
          <w:bCs w:val="1"/>
          <w:sz w:val="34"/>
          <w:szCs w:val="34"/>
          <w:rtl w:val="0"/>
        </w:rPr>
        <w:t xml:space="preserve">（第8条　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施術者は、利用者から取得した個人情報を、本施術の提供及び安全管理の目的の範囲内で利用する。</w:t>
        <w:br w:type="textWrapping"/>
        <w:t xml:space="preserve">2　法令に基づく場合を除き、利用者の同意なく第三者に提供しない。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6aq4joix2g" w:id="9"/>
      <w:bookmarkEnd w:id="9"/>
      <w:r w:rsidDel="00000000" w:rsidR="00000000" w:rsidRPr="00000000">
        <w:rPr>
          <w:rFonts w:ascii="Arial Unicode MS" w:cs="Arial Unicode MS" w:eastAsia="Arial Unicode MS" w:hAnsi="Arial Unicode MS"/>
          <w:b w:val="1"/>
          <w:bCs w:val="1"/>
          <w:sz w:val="34"/>
          <w:szCs w:val="34"/>
          <w:rtl w:val="0"/>
        </w:rPr>
        <w:t xml:space="preserve">（第9条　同意事項）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利用者は、本同意書の内容を理解し、自らの意思で以下に同意する。</w:t>
        <w:br w:type="textWrapping"/>
        <w:t xml:space="preserve">　(1)　本施術の性質が医療行為でないこと</w:t>
        <w:br w:type="textWrapping"/>
        <w:t xml:space="preserve">(2)　施術効果に個人差があること</w:t>
        <w:br w:type="textWrapping"/>
        <w:t xml:space="preserve">(3)　自身の健康状態を正確に申告する義務があること</w:t>
        <w:br w:type="textWrapping"/>
        <w:t xml:space="preserve">(4)　施術に伴うリスクを承諾すること</w:t>
        <w:br w:type="textWrapping"/>
        <w:t xml:space="preserve">(5)　免責事項に同意すること</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本同意書の内容を理解したうえで、以下に署名する。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　　　　　　　　　　　　　　</w:t>
        <w:br w:type="textWrapping"/>
        <w:t xml:space="preserve">住所：　　　　　　　　　　　　　　　　　</w:t>
        <w:br w:type="textWrapping"/>
        <w:t xml:space="preserve">連絡先：　　　　　　　　　　　　　　　 　</w:t>
        <w:br w:type="textWrapping"/>
        <w:t xml:space="preserve">署名：　　　　　　　　　　　　　　　　　　</w:t>
        <w:br w:type="textWrapping"/>
        <w:t xml:space="preserve">日付：　　　年　　月　　日</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