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ダイエットプログラム契約書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●●株式会社（以下「甲」という。）と、利用者●●（以下「乙」という。）は、甲が提供するダイエットプログラムの利用に関し、以下のとおり契約（以下「本契約」という。）を締結する。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甲が乙に対して提供するダイエットプログラム、食事指導、生活習慣改善指導、カウンセリング、トレーニング指導その他これらに付随するサービス（以下「本サービス」という。）の利用条件を定め、甲乙間の権利義務関係を明確に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第2条（本サービスの内容）</w:t>
        <w:br w:type="textWrapping"/>
      </w:r>
      <w:r w:rsidDel="00000000" w:rsidR="00000000" w:rsidRPr="00000000">
        <w:rPr>
          <w:rFonts w:ascii="Arial Unicode MS" w:cs="Arial Unicode MS" w:eastAsia="Arial Unicode MS" w:hAnsi="Arial Unicode MS"/>
          <w:sz w:val="20"/>
          <w:szCs w:val="20"/>
          <w:rtl w:val="0"/>
        </w:rPr>
        <w:t xml:space="preserve">1　甲は、乙に対し、申込時に定めたプログラム内容に従い、本サービスを提供する。</w:t>
        <w:br w:type="textWrapping"/>
        <w:t xml:space="preserve">2　本サービスには、以下の内容が含まれる場合がある。</w:t>
        <w:br w:type="textWrapping"/>
        <w:t xml:space="preserve">①　食事管理及び栄養指導</w:t>
        <w:br w:type="textWrapping"/>
        <w:t xml:space="preserve">②　運動及びトレーニング指導</w:t>
        <w:br w:type="textWrapping"/>
        <w:t xml:space="preserve">③　生活習慣改善アドバイス</w:t>
        <w:br w:type="textWrapping"/>
        <w:t xml:space="preserve">④　オンラインサポート</w:t>
        <w:br w:type="textWrapping"/>
        <w:t xml:space="preserve">⑤　カウンセリング及び進捗確認</w:t>
        <w:br w:type="textWrapping"/>
        <w:t xml:space="preserve">⑥　その他甲が別途定めるサービス</w:t>
        <w:br w:type="textWrapping"/>
        <w:t xml:space="preserve">3　本サービスの具体的内容、実施期間、回数、料金その他詳細については、別途申込内容又は案内資料に定めるものとする。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第3条（契約期間）</w:t>
        <w:br w:type="textWrapping"/>
      </w:r>
      <w:r w:rsidDel="00000000" w:rsidR="00000000" w:rsidRPr="00000000">
        <w:rPr>
          <w:rFonts w:ascii="Arial Unicode MS" w:cs="Arial Unicode MS" w:eastAsia="Arial Unicode MS" w:hAnsi="Arial Unicode MS"/>
          <w:sz w:val="20"/>
          <w:szCs w:val="20"/>
          <w:rtl w:val="0"/>
        </w:rPr>
        <w:t xml:space="preserve">1　本契約の契約期間は、乙が申し込みを行い、甲がこれを承諾した日から、本サービス終了日までとする。</w:t>
        <w:br w:type="textWrapping"/>
        <w:t xml:space="preserve">2　乙が途中解約を希望する場合には、第13条の定めによる。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第4条（料金及び支払方法）</w:t>
        <w:br w:type="textWrapping"/>
      </w:r>
      <w:r w:rsidDel="00000000" w:rsidR="00000000" w:rsidRPr="00000000">
        <w:rPr>
          <w:rFonts w:ascii="Arial Unicode MS" w:cs="Arial Unicode MS" w:eastAsia="Arial Unicode MS" w:hAnsi="Arial Unicode MS"/>
          <w:sz w:val="20"/>
          <w:szCs w:val="20"/>
          <w:rtl w:val="0"/>
        </w:rPr>
        <w:t xml:space="preserve">1　乙は、甲に対し、本サービス利用の対価として、別途定める利用料金を支払うものとする。</w:t>
        <w:br w:type="textWrapping"/>
        <w:t xml:space="preserve">2　支払方法は、銀行振込、クレジットカード決済、口座振替その他甲が指定する方法による。</w:t>
        <w:br w:type="textWrapping"/>
        <w:t xml:space="preserve">3　振込手数料その他支払に要する費用は乙の負担とする。</w:t>
        <w:br w:type="textWrapping"/>
        <w:t xml:space="preserve">4　乙が支払を遅滞した場合、甲は本サービスの提供を停止できる。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第5条（予約及び変更）</w:t>
        <w:br w:type="textWrapping"/>
      </w:r>
      <w:r w:rsidDel="00000000" w:rsidR="00000000" w:rsidRPr="00000000">
        <w:rPr>
          <w:rFonts w:ascii="Arial Unicode MS" w:cs="Arial Unicode MS" w:eastAsia="Arial Unicode MS" w:hAnsi="Arial Unicode MS"/>
          <w:sz w:val="20"/>
          <w:szCs w:val="20"/>
          <w:rtl w:val="0"/>
        </w:rPr>
        <w:t xml:space="preserve">1　乙は、甲所定の方法により、本サービスの予約を行うものとする。</w:t>
        <w:br w:type="textWrapping"/>
        <w:t xml:space="preserve">2　予約変更又はキャンセルについては、甲が別途定める期限までに行わなければならない。</w:t>
        <w:br w:type="textWrapping"/>
        <w:t xml:space="preserve">3　前項の期限を過ぎたキャンセルについては、1回分のサービス提供を消化したものとして扱うことができる。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第6条（乙の申告義務）</w:t>
        <w:br w:type="textWrapping"/>
      </w:r>
      <w:r w:rsidDel="00000000" w:rsidR="00000000" w:rsidRPr="00000000">
        <w:rPr>
          <w:rFonts w:ascii="Arial Unicode MS" w:cs="Arial Unicode MS" w:eastAsia="Arial Unicode MS" w:hAnsi="Arial Unicode MS"/>
          <w:sz w:val="20"/>
          <w:szCs w:val="20"/>
          <w:rtl w:val="0"/>
        </w:rPr>
        <w:t xml:space="preserve">1　乙は、自身の健康状態、既往歴、持病、服薬状況、医師からの指導内容その他本サービス利用に影響を及ぼす事項について、事前に真実かつ正確に申告しなければならない。</w:t>
        <w:br w:type="textWrapping"/>
        <w:t xml:space="preserve">2　乙は、体調不良、妊娠、怪我その他本サービスの利用に支障が生じる可能性がある場合には、直ちに甲へ通知しなければならない。</w:t>
        <w:br w:type="textWrapping"/>
        <w:t xml:space="preserve">3　甲は、乙の健康状態等を踏まえ、本サービスの全部又は一部の提供を中止又は制限できる。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第7条（禁止事項）</w:t>
        <w:br w:type="textWrapping"/>
      </w:r>
      <w:r w:rsidDel="00000000" w:rsidR="00000000" w:rsidRPr="00000000">
        <w:rPr>
          <w:rFonts w:ascii="Arial Unicode MS" w:cs="Arial Unicode MS" w:eastAsia="Arial Unicode MS" w:hAnsi="Arial Unicode MS"/>
          <w:sz w:val="20"/>
          <w:szCs w:val="20"/>
          <w:rtl w:val="0"/>
        </w:rPr>
        <w:t xml:space="preserve">乙は、以下の各号に該当する行為を行ってはならない。</w:t>
        <w:br w:type="textWrapping"/>
        <w:t xml:space="preserve">①　虚偽情報を申告する行為</w:t>
        <w:br w:type="textWrapping"/>
        <w:t xml:space="preserve">②　トレーナーその他スタッフへの迷惑行為</w:t>
        <w:br w:type="textWrapping"/>
        <w:t xml:space="preserve">③　本サービス運営を妨害する行為</w:t>
        <w:br w:type="textWrapping"/>
        <w:t xml:space="preserve">④　甲又は第三者の権利利益を侵害する行為</w:t>
        <w:br w:type="textWrapping"/>
        <w:t xml:space="preserve">⑤　医師の指導に反する状態で本サービスを利用する行為</w:t>
        <w:br w:type="textWrapping"/>
        <w:t xml:space="preserve">⑥　無断録音、無断撮影又は無断転載行為</w:t>
        <w:br w:type="textWrapping"/>
        <w:t xml:space="preserve">⑦　その他甲が不適切と判断する行為</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第8条（知的財産権）</w:t>
        <w:br w:type="textWrapping"/>
      </w:r>
      <w:r w:rsidDel="00000000" w:rsidR="00000000" w:rsidRPr="00000000">
        <w:rPr>
          <w:rFonts w:ascii="Arial Unicode MS" w:cs="Arial Unicode MS" w:eastAsia="Arial Unicode MS" w:hAnsi="Arial Unicode MS"/>
          <w:sz w:val="20"/>
          <w:szCs w:val="20"/>
          <w:rtl w:val="0"/>
        </w:rPr>
        <w:t xml:space="preserve">1　本サービスに関連して甲が提供する資料、動画、食事メニュー、トレーニング内容、ノウハウ、画像、文章その他一切のコンテンツに関する権利は、甲又は正当な権利者に帰属する。</w:t>
        <w:br w:type="textWrapping"/>
        <w:t xml:space="preserve">2　乙は、甲の事前承諾なく、前項のコンテンツを複製、転載、配布、改変又は第三者へ提供してはならない。</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第9条（個人情報の取扱い）</w:t>
        <w:br w:type="textWrapping"/>
      </w:r>
      <w:r w:rsidDel="00000000" w:rsidR="00000000" w:rsidRPr="00000000">
        <w:rPr>
          <w:rFonts w:ascii="Arial Unicode MS" w:cs="Arial Unicode MS" w:eastAsia="Arial Unicode MS" w:hAnsi="Arial Unicode MS"/>
          <w:sz w:val="20"/>
          <w:szCs w:val="20"/>
          <w:rtl w:val="0"/>
        </w:rPr>
        <w:t xml:space="preserve">甲は、乙の個人情報を、法令及び甲のプライバシーポリシーに従い適切に管理する。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第10条（免責事項）</w:t>
        <w:br w:type="textWrapping"/>
      </w:r>
      <w:r w:rsidDel="00000000" w:rsidR="00000000" w:rsidRPr="00000000">
        <w:rPr>
          <w:rFonts w:ascii="Arial Unicode MS" w:cs="Arial Unicode MS" w:eastAsia="Arial Unicode MS" w:hAnsi="Arial Unicode MS"/>
          <w:sz w:val="20"/>
          <w:szCs w:val="20"/>
          <w:rtl w:val="0"/>
        </w:rPr>
        <w:t xml:space="preserve">1　甲は、乙に対し、特定の減量結果、体型変化又は健康改善効果を保証するものではない。</w:t>
        <w:br w:type="textWrapping"/>
        <w:t xml:space="preserve">2　乙は、本サービスの効果には個人差があることを理解し、自らの責任において本サービスを利用するものとする。</w:t>
        <w:br w:type="textWrapping"/>
        <w:t xml:space="preserve">3　甲は、乙の持病、既往歴、体質、自己管理不足又は医師の指導に反した行動等に起因して生じた損害について責任を負わない。</w:t>
        <w:br w:type="textWrapping"/>
        <w:t xml:space="preserve">4　天災、感染症、設備故障、通信障害その他甲の責に帰さない事由により本サービス提供が困難となった場合、甲は責任を負わない。</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第11条（損害賠償）</w:t>
        <w:br w:type="textWrapping"/>
      </w:r>
      <w:r w:rsidDel="00000000" w:rsidR="00000000" w:rsidRPr="00000000">
        <w:rPr>
          <w:rFonts w:ascii="Arial Unicode MS" w:cs="Arial Unicode MS" w:eastAsia="Arial Unicode MS" w:hAnsi="Arial Unicode MS"/>
          <w:sz w:val="20"/>
          <w:szCs w:val="20"/>
          <w:rtl w:val="0"/>
        </w:rPr>
        <w:t xml:space="preserve">乙が本契約に違反し、甲又は第三者に損害を与えた場合、乙はその損害を賠償しなければならない。</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第12条（契約解除）</w:t>
        <w:br w:type="textWrapping"/>
      </w:r>
      <w:r w:rsidDel="00000000" w:rsidR="00000000" w:rsidRPr="00000000">
        <w:rPr>
          <w:rFonts w:ascii="Arial Unicode MS" w:cs="Arial Unicode MS" w:eastAsia="Arial Unicode MS" w:hAnsi="Arial Unicode MS"/>
          <w:sz w:val="20"/>
          <w:szCs w:val="20"/>
          <w:rtl w:val="0"/>
        </w:rPr>
        <w:t xml:space="preserve">1　甲は、乙が以下の各号のいずれかに該当した場合、何らの催告なく本契約を解除できる。</w:t>
        <w:br w:type="textWrapping"/>
        <w:t xml:space="preserve">①　本契約に違反した場合</w:t>
        <w:br w:type="textWrapping"/>
        <w:t xml:space="preserve">②　料金支払を怠った場合</w:t>
        <w:br w:type="textWrapping"/>
        <w:t xml:space="preserve">③　禁止事項に該当する行為を行った場合</w:t>
        <w:br w:type="textWrapping"/>
        <w:t xml:space="preserve">④　甲との信頼関係を著しく害する行為を行った場合</w:t>
        <w:br w:type="textWrapping"/>
        <w:t xml:space="preserve">2　前項の場合、甲は既に受領した料金を返金しないことができる。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第13条（中途解約）</w:t>
        <w:br w:type="textWrapping"/>
      </w:r>
      <w:r w:rsidDel="00000000" w:rsidR="00000000" w:rsidRPr="00000000">
        <w:rPr>
          <w:rFonts w:ascii="Arial Unicode MS" w:cs="Arial Unicode MS" w:eastAsia="Arial Unicode MS" w:hAnsi="Arial Unicode MS"/>
          <w:sz w:val="20"/>
          <w:szCs w:val="20"/>
          <w:rtl w:val="0"/>
        </w:rPr>
        <w:t xml:space="preserve">1　乙は、甲所定の方法により中途解約を申し出ることができる。</w:t>
        <w:br w:type="textWrapping"/>
        <w:t xml:space="preserve">2　中途解約時の返金有無、返金額及び解約手数料については、別途定める返金規定による。</w:t>
        <w:br w:type="textWrapping"/>
        <w:t xml:space="preserve">3　既に実施済みのサービスについては返金対象外とする。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第14条（反社会的勢力の排除）</w:t>
      </w:r>
      <w:r w:rsidDel="00000000" w:rsidR="00000000" w:rsidRPr="00000000">
        <w:rPr>
          <w:rFonts w:ascii="Arial Unicode MS" w:cs="Arial Unicode MS" w:eastAsia="Arial Unicode MS" w:hAnsi="Arial Unicode MS"/>
          <w:sz w:val="20"/>
          <w:szCs w:val="20"/>
          <w:rtl w:val="0"/>
        </w:rPr>
        <w:br w:type="textWrapping"/>
        <w:t xml:space="preserve">1　甲及び乙は、自らが反社会的勢力に該当しないこと、及び将来にわたっても該当しないことを表明保証する。</w:t>
        <w:br w:type="textWrapping"/>
        <w:t xml:space="preserve">2　甲又は乙が前項に違反した場合、相手方は何らの催告なく本契約を解除できる。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本契約に定めのない事項又は本契約の解釈に疑義が生じた場合、甲乙は誠実に協議し解決を図るものとする。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第16条（準拠法及び管轄）</w:t>
        <w:br w:type="textWrapping"/>
      </w:r>
      <w:r w:rsidDel="00000000" w:rsidR="00000000" w:rsidRPr="00000000">
        <w:rPr>
          <w:rFonts w:ascii="Arial Unicode MS" w:cs="Arial Unicode MS" w:eastAsia="Arial Unicode MS" w:hAnsi="Arial Unicode MS"/>
          <w:sz w:val="20"/>
          <w:szCs w:val="20"/>
          <w:rtl w:val="0"/>
        </w:rPr>
        <w:t xml:space="preserve">1　本契約は、日本法に準拠し、日本法に基づき解釈される。</w:t>
        <w:br w:type="textWrapping"/>
        <w:t xml:space="preserve">2　本契約に関して紛争が生じた場合、甲の本店所在地を管轄する地方裁判所又は簡易裁判所を第一審の専属的合意管轄裁判所とする。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本契約締結の証として、本書2通を作成し、甲乙記名押印又は電磁的方法により締結のうえ、各自1通を保有する。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甲</w:t>
        <w:br w:type="textWrapping"/>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br w:type="textWrapping"/>
      </w: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3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