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jvan62x4qwt" w:id="0"/>
      <w:bookmarkEnd w:id="0"/>
      <w:r w:rsidDel="00000000" w:rsidR="00000000" w:rsidRPr="00000000">
        <w:rPr>
          <w:rFonts w:ascii="Arial Unicode MS" w:cs="Arial Unicode MS" w:eastAsia="Arial Unicode MS" w:hAnsi="Arial Unicode MS"/>
          <w:b w:val="1"/>
          <w:bCs w:val="1"/>
          <w:sz w:val="44"/>
          <w:szCs w:val="44"/>
          <w:rtl w:val="0"/>
        </w:rPr>
        <w:t xml:space="preserve">体験授業参加同意書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株式会社●●（以下「当社」という。）は、当社が提供する体験授業（以下「本授業」という。）への参加に関し、参加者又はその保護者との間で、以下のとおり同意事項を定めます。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7or4udqdtj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本同意書は、本授業への参加にあたり、参加条件、安全管理、禁止事項その他必要事項を定めることにより、円滑かつ安全な授業運営を行うことを目的とします。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3bottiggzn1"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本同意書は、本授業への申込み及び参加に関する一切の事項に適用されます。</w:t>
        <w:br w:type="textWrapping"/>
        <w:t xml:space="preserve">2　参加者が未成年者の場合、保護者は本同意書の内容を確認し、これに同意したうえで参加申込みを行うものとします。</w:t>
        <w:br w:type="textWrapping"/>
        <w:t xml:space="preserve">3　当社が別途定める案内事項、注意事項、利用ルール等は、本同意書の一部を構成するものとします。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vnk9ud7f8j77" w:id="3"/>
      <w:bookmarkEnd w:id="3"/>
      <w:r w:rsidDel="00000000" w:rsidR="00000000" w:rsidRPr="00000000">
        <w:rPr>
          <w:rFonts w:ascii="Arial Unicode MS" w:cs="Arial Unicode MS" w:eastAsia="Arial Unicode MS" w:hAnsi="Arial Unicode MS"/>
          <w:b w:val="1"/>
          <w:bCs w:val="1"/>
          <w:rtl w:val="0"/>
        </w:rPr>
        <w:t xml:space="preserve">第3条（参加申込み）</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参加者又は保護者は、当社所定の方法により本授業への参加申込みを行うものとします。</w:t>
        <w:br w:type="textWrapping"/>
        <w:t xml:space="preserve">2　当社は、以下の各号のいずれかに該当すると判断した場合、申込みを承認しないことがあります。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申込み内容に虚偽又は不備がある場合</w:t>
        <w:br w:type="textWrapping"/>
        <w:t xml:space="preserve">②　授業運営に支障を及ぼすおそれがある場合</w:t>
        <w:br w:type="textWrapping"/>
        <w:t xml:space="preserve">③　過去に当社ルールへの違反が認められた場合</w:t>
        <w:br w:type="textWrapping"/>
        <w:t xml:space="preserve">④　その他、当社が不適切と判断した場合</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2q76auylatuw" w:id="4"/>
      <w:bookmarkEnd w:id="4"/>
      <w:r w:rsidDel="00000000" w:rsidR="00000000" w:rsidRPr="00000000">
        <w:rPr>
          <w:rFonts w:ascii="Arial Unicode MS" w:cs="Arial Unicode MS" w:eastAsia="Arial Unicode MS" w:hAnsi="Arial Unicode MS"/>
          <w:b w:val="1"/>
          <w:bCs w:val="1"/>
          <w:rtl w:val="0"/>
        </w:rPr>
        <w:t xml:space="preserve">第4条（体験授業の内容）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本授業の実施日時、内容、場所、担当講師等は、当社が別途定めるものとします。</w:t>
        <w:br w:type="textWrapping"/>
        <w:t xml:space="preserve">2　当社は、必要に応じて本授業の内容を変更、中止又は延期できるものとします。</w:t>
        <w:br w:type="textWrapping"/>
        <w:t xml:space="preserve">3　天災、感染症、交通障害その他やむを得ない事情により本授業の開催が困難となった場合、当社はその責任を負わないものとします。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dfc2ahqcplv3" w:id="5"/>
      <w:bookmarkEnd w:id="5"/>
      <w:r w:rsidDel="00000000" w:rsidR="00000000" w:rsidRPr="00000000">
        <w:rPr>
          <w:rFonts w:ascii="Arial Unicode MS" w:cs="Arial Unicode MS" w:eastAsia="Arial Unicode MS" w:hAnsi="Arial Unicode MS"/>
          <w:b w:val="1"/>
          <w:bCs w:val="1"/>
          <w:rtl w:val="0"/>
        </w:rPr>
        <w:t xml:space="preserve">第5条（遵守事項）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参加者は、本授業への参加にあたり、以下の事項を遵守するものとします。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講師及びスタッフの指示に従うこと</w:t>
        <w:br w:type="textWrapping"/>
        <w:t xml:space="preserve">②　他の参加者への迷惑行為を行わないこと</w:t>
        <w:br w:type="textWrapping"/>
        <w:t xml:space="preserve">③　授業運営を妨害する行為を行わないこと</w:t>
        <w:br w:type="textWrapping"/>
        <w:t xml:space="preserve">④　教室設備、備品等を適切に利用すること</w:t>
        <w:br w:type="textWrapping"/>
        <w:t xml:space="preserve">⑤　録音、録画、撮影等を当社の許可なく行わないこと</w:t>
        <w:br w:type="textWrapping"/>
        <w:t xml:space="preserve">⑥　法令又は公序良俗に反する行為を行わないこと</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g0ssj1s70m84" w:id="6"/>
      <w:bookmarkEnd w:id="6"/>
      <w:r w:rsidDel="00000000" w:rsidR="00000000" w:rsidRPr="00000000">
        <w:rPr>
          <w:rFonts w:ascii="Arial Unicode MS" w:cs="Arial Unicode MS" w:eastAsia="Arial Unicode MS" w:hAnsi="Arial Unicode MS"/>
          <w:b w:val="1"/>
          <w:bCs w:val="1"/>
          <w:rtl w:val="0"/>
        </w:rPr>
        <w:t xml:space="preserve">第6条（健康状態及び安全管理）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参加者又は保護者は、参加者の健康状態に問題がないことを確認したうえで本授業へ参加するものとします。</w:t>
        <w:br w:type="textWrapping"/>
        <w:t xml:space="preserve">2　発熱、感染症症状、体調不良等が認められる場合、当社は参加をお断りできるものとします。</w:t>
        <w:br w:type="textWrapping"/>
        <w:t xml:space="preserve">3　本授業中に体調不良又は事故等が発生した場合、当社は必要と判断する応急対応を行うことがあります。</w:t>
        <w:br w:type="textWrapping"/>
        <w:t xml:space="preserve">4　当社は、当社に故意又は重大な過失がある場合を除き、本授業への参加に関連して発生した怪我、疾病、盗難、紛失その他の損害について責任を負わないものとします。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y3qagm8d02i3"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参加者は、以下の行為を行ってはならないものとします。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暴力行為、威嚇行為又は迷惑行為</w:t>
        <w:br w:type="textWrapping"/>
        <w:t xml:space="preserve">②　他の参加者、講師又は第三者への誹謗中傷</w:t>
        <w:br w:type="textWrapping"/>
        <w:t xml:space="preserve">③　危険物の持込み</w:t>
        <w:br w:type="textWrapping"/>
        <w:t xml:space="preserve">④　宗教活動、政治活動又は営業行為</w:t>
        <w:br w:type="textWrapping"/>
        <w:t xml:space="preserve">⑤　当社施設又は備品の破損行為</w:t>
        <w:br w:type="textWrapping"/>
        <w:t xml:space="preserve">⑥　その他、当社が不適切と判断する行為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bwp1nfra3kh9"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当社は、本授業の運営、連絡対応、サービス案内その他関連業務のため、参加者又は保護者の個人情報を取得・利用することがあります。</w:t>
        <w:br w:type="textWrapping"/>
        <w:t xml:space="preserve">2　当社は、法令に基づく場合を除き、本人の同意なく第三者へ個人情報を提供しないものとします。</w:t>
        <w:br w:type="textWrapping"/>
        <w:t xml:space="preserve">3　個人情報の取扱いについては、当社のプライバシーポリシーに従うものとします。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71srygiu4l5m" w:id="9"/>
      <w:bookmarkEnd w:id="9"/>
      <w:r w:rsidDel="00000000" w:rsidR="00000000" w:rsidRPr="00000000">
        <w:rPr>
          <w:rFonts w:ascii="Arial Unicode MS" w:cs="Arial Unicode MS" w:eastAsia="Arial Unicode MS" w:hAnsi="Arial Unicode MS"/>
          <w:b w:val="1"/>
          <w:bCs w:val="1"/>
          <w:rtl w:val="0"/>
        </w:rPr>
        <w:t xml:space="preserve">第9条（写真・動画等の利用）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当社は、本授業の様子を写真又は動画にて撮影する場合があります。</w:t>
        <w:br w:type="textWrapping"/>
        <w:t xml:space="preserve">2　当社は、撮影した写真又は動画を、当社のWebサイト、SNS、広告、パンフレットその他広報活動に利用できるものとします。</w:t>
        <w:br w:type="textWrapping"/>
        <w:t xml:space="preserve">3　参加者又は保護者が写真又は動画の利用を希望しない場合には、事前に当社へ申し出るものとします。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l3jregdnkfmy"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参加者又は保護者が、本同意書に違反し、又は故意若しくは過失により当社若しくは第三者へ損害を与えた場合には、その損害を賠償するものとします。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b4qt016llhu4" w:id="11"/>
      <w:bookmarkEnd w:id="11"/>
      <w:r w:rsidDel="00000000" w:rsidR="00000000" w:rsidRPr="00000000">
        <w:rPr>
          <w:rFonts w:ascii="Arial Unicode MS" w:cs="Arial Unicode MS" w:eastAsia="Arial Unicode MS" w:hAnsi="Arial Unicode MS"/>
          <w:b w:val="1"/>
          <w:bCs w:val="1"/>
          <w:rtl w:val="0"/>
        </w:rPr>
        <w:t xml:space="preserve">第11条（解除及び参加停止）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当社は、参加者が以下の各号のいずれかに該当すると判断した場合、事前通知なく本授業への参加停止又は退出措置を講じることができます。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本同意書に違反した場合</w:t>
        <w:br w:type="textWrapping"/>
        <w:t xml:space="preserve">②　授業運営に著しい支障を与えた場合</w:t>
        <w:br w:type="textWrapping"/>
        <w:t xml:space="preserve">③　他の参加者の安全又は利益を害するおそれがある場合</w:t>
        <w:br w:type="textWrapping"/>
        <w:t xml:space="preserve">④　その他、当社が不適切と判断した場合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wu8xj3iwehbx"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本同意書に定めのない事項又は本同意書の解釈に疑義が生じた場合には、参加者又は保護者と当社は、誠意をもって協議のうえ解決するものとします。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cs5vhmvknr8i" w:id="13"/>
      <w:bookmarkEnd w:id="13"/>
      <w:r w:rsidDel="00000000" w:rsidR="00000000" w:rsidRPr="00000000">
        <w:rPr>
          <w:rFonts w:ascii="Arial Unicode MS" w:cs="Arial Unicode MS" w:eastAsia="Arial Unicode MS" w:hAnsi="Arial Unicode MS"/>
          <w:b w:val="1"/>
          <w:bCs w:val="1"/>
          <w:rtl w:val="0"/>
        </w:rPr>
        <w:t xml:space="preserve">第13条（準拠法及び管轄）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本同意書は日本法に準拠し、本同意書に関して紛争が生じた場合には、当社本店所在地を管轄する地方裁判所を第一審の専属的合意管轄裁判所とします。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私は、本同意書の内容を確認し、これに同意のうえ、体験授業へ参加申込みを行います。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　　　　　　　　　　　　　　　</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保護者氏名（未成年者の場合）：　　　　　　　　　　　　　　　</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　　　　　　　　　　　　　　　　　　　　　</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