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uxuws7u82od" w:id="0"/>
      <w:bookmarkEnd w:id="0"/>
      <w:r w:rsidDel="00000000" w:rsidR="00000000" w:rsidRPr="00000000">
        <w:rPr>
          <w:rFonts w:ascii="Arial Unicode MS" w:cs="Arial Unicode MS" w:eastAsia="Arial Unicode MS" w:hAnsi="Arial Unicode MS"/>
          <w:b w:val="1"/>
          <w:bCs w:val="1"/>
          <w:sz w:val="44"/>
          <w:szCs w:val="44"/>
          <w:rtl w:val="0"/>
        </w:rPr>
        <w:t xml:space="preserve">保護者同意書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は、未成年者によるサービス利用、契約締結、商品購入、講座受講、施設利用その他これらに付随する行為について、親権者その他法定代理人（以下「保護者」という。）の同意を確認するため、本同意書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ag7l8a2tq43" w:id="1"/>
      <w:bookmarkEnd w:id="1"/>
      <w:r w:rsidDel="00000000" w:rsidR="00000000" w:rsidRPr="00000000">
        <w:rPr>
          <w:rFonts w:ascii="Arial Unicode MS" w:cs="Arial Unicode MS" w:eastAsia="Arial Unicode MS" w:hAnsi="Arial Unicode MS"/>
          <w:b w:val="1"/>
          <w:bCs w:val="1"/>
          <w:rtl w:val="0"/>
        </w:rPr>
        <w:t xml:space="preserve">第1条（同意の目的）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保護者は、未成年者が事業者の提供するサービス等を利用することについて、その内容を十分に理解したうえで同意するものとします。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s6jdiuht01y" w:id="2"/>
      <w:bookmarkEnd w:id="2"/>
      <w:r w:rsidDel="00000000" w:rsidR="00000000" w:rsidRPr="00000000">
        <w:rPr>
          <w:rFonts w:ascii="Arial Unicode MS" w:cs="Arial Unicode MS" w:eastAsia="Arial Unicode MS" w:hAnsi="Arial Unicode MS"/>
          <w:b w:val="1"/>
          <w:bCs w:val="1"/>
          <w:rtl w:val="0"/>
        </w:rPr>
        <w:t xml:space="preserve">第2条（対象となる未成年者）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本同意書の対象となる未成年者は、以下の者とします。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生年月日：＿＿＿＿年＿＿月＿＿日</w:t>
        <w:br w:type="textWrapping"/>
        <w:t xml:space="preserve">住所：＿＿＿＿＿＿＿＿＿＿＿＿＿＿＿＿＿＿＿＿</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1gk39rcvcjpm" w:id="3"/>
      <w:bookmarkEnd w:id="3"/>
      <w:r w:rsidDel="00000000" w:rsidR="00000000" w:rsidRPr="00000000">
        <w:rPr>
          <w:rFonts w:ascii="Arial Unicode MS" w:cs="Arial Unicode MS" w:eastAsia="Arial Unicode MS" w:hAnsi="Arial Unicode MS"/>
          <w:b w:val="1"/>
          <w:bCs w:val="1"/>
          <w:rtl w:val="0"/>
        </w:rPr>
        <w:t xml:space="preserve">第3条（同意対象サービス）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保護者が同意するサービス等の内容は、以下のとおりとします。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・商品購入</w:t>
        <w:br w:type="textWrapping"/>
        <w:t xml:space="preserve">・役務提供</w:t>
        <w:br w:type="textWrapping"/>
        <w:t xml:space="preserve">・スクール、講座、レッスン等の受講</w:t>
        <w:br w:type="textWrapping"/>
        <w:t xml:space="preserve">・施設利用</w:t>
        <w:br w:type="textWrapping"/>
        <w:t xml:space="preserve">・イベント参加</w:t>
        <w:br w:type="textWrapping"/>
        <w:t xml:space="preserve">・オンラインサービス利用</w:t>
        <w:br w:type="textWrapping"/>
        <w:t xml:space="preserve">・その他事業者が提供する関連サービス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なお、具体的な契約内容、利用条件、料金、期間その他詳細については、別途定める契約書、利用規約、申込書その他の定めに従うものとします。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lmsvry1213la" w:id="4"/>
      <w:bookmarkEnd w:id="4"/>
      <w:r w:rsidDel="00000000" w:rsidR="00000000" w:rsidRPr="00000000">
        <w:rPr>
          <w:rFonts w:ascii="Arial Unicode MS" w:cs="Arial Unicode MS" w:eastAsia="Arial Unicode MS" w:hAnsi="Arial Unicode MS"/>
          <w:b w:val="1"/>
          <w:bCs w:val="1"/>
          <w:rtl w:val="0"/>
        </w:rPr>
        <w:t xml:space="preserve">第4条（保護者による確認事項）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保護者は、以下の事項を確認し、これに同意するものとします。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1．未成年者本人が自らの意思でサービス利用を希望していること</w:t>
        <w:br w:type="textWrapping"/>
        <w:t xml:space="preserve">2．契約内容、利用条件、料金その他重要事項について確認済みであること</w:t>
        <w:br w:type="textWrapping"/>
        <w:t xml:space="preserve">3．未成年者が事業者の定める利用規約、施設ルール、注意事項等を遵守すること</w:t>
        <w:br w:type="textWrapping"/>
        <w:t xml:space="preserve">4．未成年者による規約違反その他不適切行為について、必要に応じ保護者として指導・監督を行うこと</w:t>
        <w:br w:type="textWrapping"/>
        <w:t xml:space="preserve">5．未成年者による行為について、法令上または契約上保護者に責任が生じる場合があること</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pxsubpkzg30n"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事業者は、本同意書により取得した個人情報を、サービス提供、本人確認、契約管理、連絡対応その他関連業務の目的に限り利用するものとします。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k6wlvxdvc7ip" w:id="6"/>
      <w:bookmarkEnd w:id="6"/>
      <w:r w:rsidDel="00000000" w:rsidR="00000000" w:rsidRPr="00000000">
        <w:rPr>
          <w:rFonts w:ascii="Arial Unicode MS" w:cs="Arial Unicode MS" w:eastAsia="Arial Unicode MS" w:hAnsi="Arial Unicode MS"/>
          <w:b w:val="1"/>
          <w:bCs w:val="1"/>
          <w:rtl w:val="0"/>
        </w:rPr>
        <w:t xml:space="preserve">第6条（同意の撤回）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保護者は、未成年者がサービス利用を継続することが適切でないと判断した場合、法令及び契約条件の範囲内で同意の撤回を申し出ることができます。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ただし、既に発生している料金支払義務その他契約上の義務については影響を受けないものとします。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cessotarby5e" w:id="7"/>
      <w:bookmarkEnd w:id="7"/>
      <w:r w:rsidDel="00000000" w:rsidR="00000000" w:rsidRPr="00000000">
        <w:rPr>
          <w:rFonts w:ascii="Arial Unicode MS" w:cs="Arial Unicode MS" w:eastAsia="Arial Unicode MS" w:hAnsi="Arial Unicode MS"/>
          <w:b w:val="1"/>
          <w:bCs w:val="1"/>
          <w:rtl w:val="0"/>
        </w:rPr>
        <w:t xml:space="preserve">第7条（免責事項）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事業者は、未成年者本人による虚偽申告、年齢詐称、保護者情報の不正使用その他事業者の責めによらない事由により発生した損害について責任を負わないものとします。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6ju5l1bw82wj"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本同意書に定めのない事項又は解釈に疑義が生じた場合には、保護者及び事業者は誠意をもって協議し、解決するものとします。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pn2pp6v0al5i" w:id="9"/>
      <w:bookmarkEnd w:id="9"/>
      <w:r w:rsidDel="00000000" w:rsidR="00000000" w:rsidRPr="00000000">
        <w:rPr>
          <w:rFonts w:ascii="Arial Unicode MS" w:cs="Arial Unicode MS" w:eastAsia="Arial Unicode MS" w:hAnsi="Arial Unicode MS"/>
          <w:b w:val="1"/>
          <w:bCs w:val="1"/>
          <w:rtl w:val="0"/>
        </w:rPr>
        <w:t xml:space="preserve">第9条（準拠法及び管轄）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本同意書は日本法に準拠し、本同意書に関して紛争が生じた場合には、事業者所在地を管轄する地方裁判所又は簡易裁判所を第一審の専属的合意管轄裁判所とします。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ty55kyp2qavo" w:id="10"/>
      <w:bookmarkEnd w:id="10"/>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【保護者（法定代理人）】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署名日：＿＿＿＿年＿＿月＿＿日</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