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面談実施同意書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は、甲が実施する面談、カウンセリング、ヒアリング、相談対応、採用面接、学習相談、進路相談、コンサルティングその他これらに類する面談（以下「本面談」という。）について、申込者又は参加者（以下「乙」という。）との間で、以下のとおり同意事項を定め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本同意書は、甲が乙に対して実施する本面談に関し、その実施条件、注意事項、個人情報の取扱いその他必要事項を定めることを目的とする。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第2条（本面談の内容）</w:t>
        <w:br w:type="textWrapping"/>
      </w:r>
      <w:r w:rsidDel="00000000" w:rsidR="00000000" w:rsidRPr="00000000">
        <w:rPr>
          <w:rFonts w:ascii="Arial Unicode MS" w:cs="Arial Unicode MS" w:eastAsia="Arial Unicode MS" w:hAnsi="Arial Unicode MS"/>
          <w:sz w:val="20"/>
          <w:szCs w:val="20"/>
          <w:rtl w:val="0"/>
        </w:rPr>
        <w:t xml:space="preserve">1　甲は、乙に対し、申込み内容に応じた面談、相談、助言、情報提供その他関連サービスを実施する。</w:t>
        <w:br w:type="textWrapping"/>
        <w:t xml:space="preserve">2　本面談の実施方法は、対面、電話、オンライン会議システム、チャットその他甲が定める方法によるものとする。</w:t>
        <w:br w:type="textWrapping"/>
        <w:t xml:space="preserve">3　本面談の日時、所要時間、担当者その他詳細については、甲乙間で別途調整又は通知するものとする。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第3条（申込情報の正確性）</w:t>
        <w:br w:type="textWrapping"/>
      </w:r>
      <w:r w:rsidDel="00000000" w:rsidR="00000000" w:rsidRPr="00000000">
        <w:rPr>
          <w:rFonts w:ascii="Arial Unicode MS" w:cs="Arial Unicode MS" w:eastAsia="Arial Unicode MS" w:hAnsi="Arial Unicode MS"/>
          <w:sz w:val="20"/>
          <w:szCs w:val="20"/>
          <w:rtl w:val="0"/>
        </w:rPr>
        <w:t xml:space="preserve">1　乙は、本面談の申込みに際し、氏名、連絡先、所属、相談内容その他甲が求める情報について、真実かつ正確な内容を提供するものとする。</w:t>
        <w:br w:type="textWrapping"/>
        <w:t xml:space="preserve">2　乙が虚偽又は不正確な情報を提供したことにより甲に損害が生じた場合、乙はその責任を負うものとする。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第4条（禁止事項）</w:t>
        <w:br w:type="textWrapping"/>
      </w:r>
      <w:r w:rsidDel="00000000" w:rsidR="00000000" w:rsidRPr="00000000">
        <w:rPr>
          <w:rFonts w:ascii="Arial Unicode MS" w:cs="Arial Unicode MS" w:eastAsia="Arial Unicode MS" w:hAnsi="Arial Unicode MS"/>
          <w:sz w:val="20"/>
          <w:szCs w:val="20"/>
          <w:rtl w:val="0"/>
        </w:rPr>
        <w:t xml:space="preserve">乙は、本面談に関連して、以下の各号に該当する行為を行ってはならない。</w:t>
        <w:br w:type="textWrapping"/>
        <w:t xml:space="preserve">①　法令又は公序良俗に違反する行為</w:t>
        <w:br w:type="textWrapping"/>
        <w:t xml:space="preserve">②　甲又は第三者に対する誹謗中傷、威迫、迷惑行為</w:t>
        <w:br w:type="textWrapping"/>
        <w:t xml:space="preserve">③　本面談の録音、録画、撮影、転載又は第三者提供を無断で行う行為</w:t>
        <w:br w:type="textWrapping"/>
        <w:t xml:space="preserve">④　面談内容を営利目的で利用する行為</w:t>
        <w:br w:type="textWrapping"/>
        <w:t xml:space="preserve">⑤　甲の運営を妨害する行為</w:t>
        <w:br w:type="textWrapping"/>
        <w:t xml:space="preserve">⑥　その他甲が不適切と判断する行為</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第5条（個人情報の取扱い）</w:t>
        <w:br w:type="textWrapping"/>
      </w:r>
      <w:r w:rsidDel="00000000" w:rsidR="00000000" w:rsidRPr="00000000">
        <w:rPr>
          <w:rFonts w:ascii="Arial Unicode MS" w:cs="Arial Unicode MS" w:eastAsia="Arial Unicode MS" w:hAnsi="Arial Unicode MS"/>
          <w:sz w:val="20"/>
          <w:szCs w:val="20"/>
          <w:rtl w:val="0"/>
        </w:rPr>
        <w:t xml:space="preserve">1　甲は、乙から取得した個人情報を、本面談の実施、連絡対応、サービス改善、関連サービス案内その他正当な目的の範囲内で利用する。</w:t>
        <w:br w:type="textWrapping"/>
        <w:t xml:space="preserve">2　甲は、法令に基づく場合を除き、乙の同意なく第三者へ個人情報を提供しない。</w:t>
        <w:br w:type="textWrapping"/>
        <w:t xml:space="preserve">3　甲は、取得した個人情報について、漏えい、滅失又は毀損を防止するため、合理的な安全管理措置を講じるものとする。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　乙は、本面談に関連して知り得た甲の営業上、技術上その他一切の非公開情報について、第三者へ漏えいしてはならない。</w:t>
        <w:br w:type="textWrapping"/>
        <w:t xml:space="preserve">2　前項の義務は、本面談終了後も継続するものとする。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本面談において甲が提供する資料、説明内容、ノウハウ、文章、画像、動画その他一切の情報に関する著作権その他の知的財産権は、甲又は正当な権利者に帰属する。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第8条（録音・録画）</w:t>
        <w:br w:type="textWrapping"/>
      </w:r>
      <w:r w:rsidDel="00000000" w:rsidR="00000000" w:rsidRPr="00000000">
        <w:rPr>
          <w:rFonts w:ascii="Arial Unicode MS" w:cs="Arial Unicode MS" w:eastAsia="Arial Unicode MS" w:hAnsi="Arial Unicode MS"/>
          <w:sz w:val="20"/>
          <w:szCs w:val="20"/>
          <w:rtl w:val="0"/>
        </w:rPr>
        <w:t xml:space="preserve">1　甲は、品質向上、トラブル防止、研修その他運営上必要な範囲において、本面談を録音又は録画することができる。</w:t>
        <w:br w:type="textWrapping"/>
        <w:t xml:space="preserve">2　乙は、前項の録音又は録画について、あらかじめ同意するものとする。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第9条（免責事項）</w:t>
        <w:br w:type="textWrapping"/>
      </w:r>
      <w:r w:rsidDel="00000000" w:rsidR="00000000" w:rsidRPr="00000000">
        <w:rPr>
          <w:rFonts w:ascii="Arial Unicode MS" w:cs="Arial Unicode MS" w:eastAsia="Arial Unicode MS" w:hAnsi="Arial Unicode MS"/>
          <w:sz w:val="20"/>
          <w:szCs w:val="20"/>
          <w:rtl w:val="0"/>
        </w:rPr>
        <w:t xml:space="preserve">1　甲は、本面談において提供する情報について、その完全性、正確性、有用性、成果その他特定目的への適合性を保証するものではない。</w:t>
        <w:br w:type="textWrapping"/>
        <w:t xml:space="preserve">2　乙は、自らの判断と責任において本面談を利用するものとし、本面談の利用又は利用不能により生じた損害について、甲は故意又は重過失がある場合を除き責任を負わない。</w:t>
        <w:br w:type="textWrapping"/>
        <w:t xml:space="preserve">3　通信環境、機器不具合、システム障害その他甲の責めに帰すことのできない事由により本面談が中断又は中止となった場合、甲は責任を負わない。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第10条（反社会的勢力の排除）</w:t>
        <w:br w:type="textWrapping"/>
      </w:r>
      <w:r w:rsidDel="00000000" w:rsidR="00000000" w:rsidRPr="00000000">
        <w:rPr>
          <w:rFonts w:ascii="Arial Unicode MS" w:cs="Arial Unicode MS" w:eastAsia="Arial Unicode MS" w:hAnsi="Arial Unicode MS"/>
          <w:sz w:val="20"/>
          <w:szCs w:val="20"/>
          <w:rtl w:val="0"/>
        </w:rPr>
        <w:t xml:space="preserve">1　乙は、自ら又は関係者が暴力団、暴力団関係企業、総会屋その他反社会的勢力に該当しないことを表明し、保証する。</w:t>
        <w:br w:type="textWrapping"/>
        <w:t xml:space="preserve">2　乙が前項に違反した場合、甲は何らの催告なく本面談を中止できるものとする。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甲は、乙が本同意書に違反した場合その他本面談の継続が不適切であると判断した場合、直ちに本面談を中止又は終了できる。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本同意書に定めのない事項又は疑義が生じた場合、甲乙は誠意をもって協議し、解決するものとする。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第13条（準拠法及び管轄）</w:t>
        <w:br w:type="textWrapping"/>
      </w:r>
      <w:r w:rsidDel="00000000" w:rsidR="00000000" w:rsidRPr="00000000">
        <w:rPr>
          <w:rFonts w:ascii="Arial Unicode MS" w:cs="Arial Unicode MS" w:eastAsia="Arial Unicode MS" w:hAnsi="Arial Unicode MS"/>
          <w:sz w:val="20"/>
          <w:szCs w:val="20"/>
          <w:rtl w:val="0"/>
        </w:rPr>
        <w:t xml:space="preserve">1　本同意書は、日本法に準拠し、日本法に基づき解釈される。</w:t>
        <w:br w:type="textWrapping"/>
        <w:t xml:space="preserve">2　本同意書に関して紛争が生じた場合、甲の本店所在地を管轄する地方裁判所を第一審の専属的合意管轄裁判所とする。</w:t>
      </w:r>
    </w:p>
    <w:p w:rsidR="00000000" w:rsidDel="00000000" w:rsidP="00000000" w:rsidRDefault="00000000" w:rsidRPr="00000000" w14:paraId="0000001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