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月謝支払合意書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甲が提供する教育サービス、指導サービス又は講座等（以下「本サービス」という。）に関する月謝の支払について、以下のとおり合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本合意書は、乙が本サービスを継続的に利用するにあたり、月謝の支払条件、方法及びその他必要事項を定めることを目的とする。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第2条（本サービスの内容）</w:t>
        <w:br w:type="textWrapping"/>
      </w:r>
      <w:r w:rsidDel="00000000" w:rsidR="00000000" w:rsidRPr="00000000">
        <w:rPr>
          <w:rFonts w:ascii="Arial Unicode MS" w:cs="Arial Unicode MS" w:eastAsia="Arial Unicode MS" w:hAnsi="Arial Unicode MS"/>
          <w:sz w:val="20"/>
          <w:szCs w:val="20"/>
          <w:rtl w:val="0"/>
        </w:rPr>
        <w:t xml:space="preserve">1　甲は乙に対し、次の本サービスを提供する。</w:t>
        <w:br w:type="textWrapping"/>
        <w:t xml:space="preserve">（1）サービス名称：＿＿＿＿＿＿＿＿</w:t>
        <w:br w:type="textWrapping"/>
        <w:t xml:space="preserve">（2）受講形式：対面・オンライン・その他（＿＿＿＿＿＿＿＿）</w:t>
        <w:br w:type="textWrapping"/>
        <w:t xml:space="preserve">（3）提供頻度：週＿＿回又は月＿＿回</w:t>
        <w:br w:type="textWrapping"/>
        <w:t xml:space="preserve">（4）提供場所：＿＿＿＿＿＿＿＿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本サービスの具体的な内容、日程及び指導方法については、甲が別途定める規程、案内又は利用規約によるものとする。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第3条（月謝）</w:t>
        <w:br w:type="textWrapping"/>
      </w:r>
      <w:r w:rsidDel="00000000" w:rsidR="00000000" w:rsidRPr="00000000">
        <w:rPr>
          <w:rFonts w:ascii="Arial Unicode MS" w:cs="Arial Unicode MS" w:eastAsia="Arial Unicode MS" w:hAnsi="Arial Unicode MS"/>
          <w:sz w:val="20"/>
          <w:szCs w:val="20"/>
          <w:rtl w:val="0"/>
        </w:rPr>
        <w:t xml:space="preserve">1　乙は甲に対し、本サービスの対価として、月額＿＿＿＿円（税込）の月謝を支払う。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月謝には、通常授業料のほか、甲が別途定める範囲のサービス利用料を含むものとする。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教材費、試験費、設備費、システム利用料その他特別費用が発生する場合、甲は乙に対し事前に通知するものとする。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第4条（支払方法）</w:t>
        <w:br w:type="textWrapping"/>
      </w:r>
      <w:r w:rsidDel="00000000" w:rsidR="00000000" w:rsidRPr="00000000">
        <w:rPr>
          <w:rFonts w:ascii="Arial Unicode MS" w:cs="Arial Unicode MS" w:eastAsia="Arial Unicode MS" w:hAnsi="Arial Unicode MS"/>
          <w:sz w:val="20"/>
          <w:szCs w:val="20"/>
          <w:rtl w:val="0"/>
        </w:rPr>
        <w:t xml:space="preserve">1　乙は、毎月＿＿日までに、翌月分の月謝を以下の方法により支払うものとする。</w:t>
        <w:br w:type="textWrapping"/>
        <w:t xml:space="preserve">（1）口座振替</w:t>
        <w:br w:type="textWrapping"/>
        <w:t xml:space="preserve">（2）銀行振込</w:t>
        <w:br w:type="textWrapping"/>
        <w:t xml:space="preserve">（3）クレジットカード決済</w:t>
        <w:br w:type="textWrapping"/>
        <w:t xml:space="preserve">（4）その他甲が指定する方法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銀行振込にかかる振込手数料その他支払に要する費用は、乙の負担とする。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口座振替又はクレジットカード決済が不能となった場合、乙は甲の指定する方法により速やかに支払うものとする。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第5条（遅延損害金）</w:t>
        <w:br w:type="textWrapping"/>
      </w:r>
      <w:r w:rsidDel="00000000" w:rsidR="00000000" w:rsidRPr="00000000">
        <w:rPr>
          <w:rFonts w:ascii="Arial Unicode MS" w:cs="Arial Unicode MS" w:eastAsia="Arial Unicode MS" w:hAnsi="Arial Unicode MS"/>
          <w:sz w:val="20"/>
          <w:szCs w:val="20"/>
          <w:rtl w:val="0"/>
        </w:rPr>
        <w:t xml:space="preserve">乙が月謝その他の支払を遅延した場合、乙は甲に対し、支払期日の翌日から完済日まで、年14.6％の割合による遅延損害金を支払うものとする。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第6条（欠席時の取扱い）</w:t>
        <w:br w:type="textWrapping"/>
      </w:r>
      <w:r w:rsidDel="00000000" w:rsidR="00000000" w:rsidRPr="00000000">
        <w:rPr>
          <w:rFonts w:ascii="Arial Unicode MS" w:cs="Arial Unicode MS" w:eastAsia="Arial Unicode MS" w:hAnsi="Arial Unicode MS"/>
          <w:sz w:val="20"/>
          <w:szCs w:val="20"/>
          <w:rtl w:val="0"/>
        </w:rPr>
        <w:t xml:space="preserve">1　乙が自己都合により本サービスを欠席した場合であっても、甲は原則として月謝の返金を行わない。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振替授業、補講その他の対応については、甲が別途定める規程によるものとする。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第7条（休会）</w:t>
        <w:br w:type="textWrapping"/>
      </w:r>
      <w:r w:rsidDel="00000000" w:rsidR="00000000" w:rsidRPr="00000000">
        <w:rPr>
          <w:rFonts w:ascii="Arial Unicode MS" w:cs="Arial Unicode MS" w:eastAsia="Arial Unicode MS" w:hAnsi="Arial Unicode MS"/>
          <w:sz w:val="20"/>
          <w:szCs w:val="20"/>
          <w:rtl w:val="0"/>
        </w:rPr>
        <w:t xml:space="preserve">1　乙が休会を希望する場合、乙は甲に対し、休会希望月の前月＿＿日までに所定の方法で申し出るものとする。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休会期間中の月謝、維持費その他費用の有無については、甲が別途定める規程によるものとする。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第8条（退会）</w:t>
        <w:br w:type="textWrapping"/>
      </w:r>
      <w:r w:rsidDel="00000000" w:rsidR="00000000" w:rsidRPr="00000000">
        <w:rPr>
          <w:rFonts w:ascii="Arial Unicode MS" w:cs="Arial Unicode MS" w:eastAsia="Arial Unicode MS" w:hAnsi="Arial Unicode MS"/>
          <w:sz w:val="20"/>
          <w:szCs w:val="20"/>
          <w:rtl w:val="0"/>
        </w:rPr>
        <w:t xml:space="preserve">1　乙が退会を希望する場合、乙は甲に対し、退会希望月の前月＿＿日までに所定の方法で申し出るものとする。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前項の期限を過ぎた場合、翌月分の月謝が発生することについて、乙はあらかじめ了承する。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既に支払済みの月謝については、法令上返金が必要となる場合を除き、返金しないものとする。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第9条（甲による利用停止及び解除）</w:t>
        <w:br w:type="textWrapping"/>
      </w:r>
      <w:r w:rsidDel="00000000" w:rsidR="00000000" w:rsidRPr="00000000">
        <w:rPr>
          <w:rFonts w:ascii="Arial Unicode MS" w:cs="Arial Unicode MS" w:eastAsia="Arial Unicode MS" w:hAnsi="Arial Unicode MS"/>
          <w:sz w:val="20"/>
          <w:szCs w:val="20"/>
          <w:rtl w:val="0"/>
        </w:rPr>
        <w:t xml:space="preserve">1　甲は、乙が次の各号のいずれかに該当する場合、事前通知なく本サービスの利用停止又は本合意書の解除を行うことができる。</w:t>
        <w:br w:type="textWrapping"/>
        <w:t xml:space="preserve">（1）月謝の支払を怠った場合</w:t>
        <w:br w:type="textWrapping"/>
        <w:t xml:space="preserve">（2）他の受講者、講師又は甲に対し迷惑行為を行った場合</w:t>
        <w:br w:type="textWrapping"/>
        <w:t xml:space="preserve">（3）本サービスの運営を妨害した場合</w:t>
        <w:br w:type="textWrapping"/>
        <w:t xml:space="preserve">（4）法令、公序良俗又は利用規約に違反した場合</w:t>
        <w:br w:type="textWrapping"/>
        <w:t xml:space="preserve">（5）その他甲が不適切と判断した場合</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前項の場合、甲は既受領の月謝を返還しないことができる。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第10条（個人情報の取扱い）</w:t>
        <w:br w:type="textWrapping"/>
      </w:r>
      <w:r w:rsidDel="00000000" w:rsidR="00000000" w:rsidRPr="00000000">
        <w:rPr>
          <w:rFonts w:ascii="Arial Unicode MS" w:cs="Arial Unicode MS" w:eastAsia="Arial Unicode MS" w:hAnsi="Arial Unicode MS"/>
          <w:sz w:val="20"/>
          <w:szCs w:val="20"/>
          <w:rtl w:val="0"/>
        </w:rPr>
        <w:t xml:space="preserve">甲は、乙から取得した個人情報について、本サービスの提供、連絡、請求及び運営管理の目的で利用し、法令及び甲の個人情報保護方針に従い適切に管理するものとする。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第11条（免責）</w:t>
        <w:br w:type="textWrapping"/>
      </w:r>
      <w:r w:rsidDel="00000000" w:rsidR="00000000" w:rsidRPr="00000000">
        <w:rPr>
          <w:rFonts w:ascii="Arial Unicode MS" w:cs="Arial Unicode MS" w:eastAsia="Arial Unicode MS" w:hAnsi="Arial Unicode MS"/>
          <w:sz w:val="20"/>
          <w:szCs w:val="20"/>
          <w:rtl w:val="0"/>
        </w:rPr>
        <w:t xml:space="preserve">1　甲は、天災地変、感染症、通信障害、設備故障その他甲の責めに帰することができない事由により、本サービスの全部又は一部を提供できなかった場合、その責任を負わないものとする。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オンライン授業における通信環境、端末不具合その他乙側の環境に起因する受講障害について、甲は責任を負わないものとする。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第12条（協議事項）</w:t>
        <w:br w:type="textWrapping"/>
      </w:r>
      <w:r w:rsidDel="00000000" w:rsidR="00000000" w:rsidRPr="00000000">
        <w:rPr>
          <w:rFonts w:ascii="Arial Unicode MS" w:cs="Arial Unicode MS" w:eastAsia="Arial Unicode MS" w:hAnsi="Arial Unicode MS"/>
          <w:sz w:val="20"/>
          <w:szCs w:val="20"/>
          <w:rtl w:val="0"/>
        </w:rPr>
        <w:t xml:space="preserve">本合意書に定めのない事項又は本合意書の解釈に疑義が生じた場合、甲乙は誠意をもって協議し、解決するものとする。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第13条（管轄裁判所）</w:t>
        <w:br w:type="textWrapping"/>
      </w:r>
      <w:r w:rsidDel="00000000" w:rsidR="00000000" w:rsidRPr="00000000">
        <w:rPr>
          <w:rFonts w:ascii="Arial Unicode MS" w:cs="Arial Unicode MS" w:eastAsia="Arial Unicode MS" w:hAnsi="Arial Unicode MS"/>
          <w:sz w:val="20"/>
          <w:szCs w:val="20"/>
          <w:rtl w:val="0"/>
        </w:rPr>
        <w:t xml:space="preserve">本合意書に関して紛争が生じた場合、甲の本店所在地を管轄する地方裁判所又は簡易裁判所を第一審の専属的合意管轄裁判所とする。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本合意書締結の証として、本書2通を作成し、甲乙各自記名押印又は署名の上、各1通を保有する。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br w:type="textWrapping"/>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