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8"/>
          <w:szCs w:val="48"/>
        </w:rPr>
      </w:pPr>
      <w:r w:rsidDel="00000000" w:rsidR="00000000" w:rsidRPr="00000000">
        <w:rPr>
          <w:rFonts w:ascii="Arial Unicode MS" w:cs="Arial Unicode MS" w:eastAsia="Arial Unicode MS" w:hAnsi="Arial Unicode MS"/>
          <w:b w:val="1"/>
          <w:bCs w:val="1"/>
          <w:sz w:val="48"/>
          <w:szCs w:val="48"/>
          <w:rtl w:val="0"/>
        </w:rPr>
        <w:t xml:space="preserve">春期講習受講契約書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○○塾（以下「甲」という。）と受講者及びその保護者（以下総称して「乙」という。）は、甲が実施する春期講習の受講に関し、以下のとおり契約（以下「本契約」という。）を締結する。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本契約は、甲が提供する春期講習に関する受講条件、受講料、遵守事項その他必要事項を定め、円滑かつ安全な講習運営を行うことを目的とする。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第2条（講習内容）</w:t>
        <w:br w:type="textWrapping"/>
      </w:r>
      <w:r w:rsidDel="00000000" w:rsidR="00000000" w:rsidRPr="00000000">
        <w:rPr>
          <w:rFonts w:ascii="Arial Unicode MS" w:cs="Arial Unicode MS" w:eastAsia="Arial Unicode MS" w:hAnsi="Arial Unicode MS"/>
          <w:sz w:val="20"/>
          <w:szCs w:val="20"/>
          <w:rtl w:val="0"/>
        </w:rPr>
        <w:t xml:space="preserve">1　甲は、乙に対し、次の内容の春期講習を提供する。</w:t>
        <w:br w:type="textWrapping"/>
        <w:t xml:space="preserve">① 講習名称</w:t>
        <w:br w:type="textWrapping"/>
        <w:t xml:space="preserve">② 実施期間</w:t>
        <w:br w:type="textWrapping"/>
        <w:t xml:space="preserve">③ 実施場所又はオンライン環境</w:t>
        <w:br w:type="textWrapping"/>
        <w:t xml:space="preserve">④ 指導科目</w:t>
        <w:br w:type="textWrapping"/>
        <w:t xml:space="preserve">⑤ 授業回数及び時間</w:t>
        <w:br w:type="textWrapping"/>
        <w:t xml:space="preserve">⑥ 指導形態（個別指導・集団指導等）</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具体的な日程、担当講師、教材その他詳細については、別途甲が定める案内資料又はカリキュラムによるものとする。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甲は、教育上又は運営上必要がある場合、講習内容、時間割、担当講師等を変更することができる。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第3条（受講申込み）</w:t>
        <w:br w:type="textWrapping"/>
      </w:r>
      <w:r w:rsidDel="00000000" w:rsidR="00000000" w:rsidRPr="00000000">
        <w:rPr>
          <w:rFonts w:ascii="Arial Unicode MS" w:cs="Arial Unicode MS" w:eastAsia="Arial Unicode MS" w:hAnsi="Arial Unicode MS"/>
          <w:sz w:val="20"/>
          <w:szCs w:val="20"/>
          <w:rtl w:val="0"/>
        </w:rPr>
        <w:t xml:space="preserve">1　乙は、甲所定の方法により春期講習の申込みを行うものとする。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甲が申込みを承諾し、受講登録が完了した時点で本契約は成立する。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未成年者が受講する場合、保護者は本契約内容を確認し、受講者と連帯して本契約上の義務を負うものとする。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第4条（受講料等）</w:t>
        <w:br w:type="textWrapping"/>
      </w:r>
      <w:r w:rsidDel="00000000" w:rsidR="00000000" w:rsidRPr="00000000">
        <w:rPr>
          <w:rFonts w:ascii="Arial Unicode MS" w:cs="Arial Unicode MS" w:eastAsia="Arial Unicode MS" w:hAnsi="Arial Unicode MS"/>
          <w:sz w:val="20"/>
          <w:szCs w:val="20"/>
          <w:rtl w:val="0"/>
        </w:rPr>
        <w:t xml:space="preserve">1　乙は、甲に対し、甲が別途定める春期講習受講料、教材費その他必要費用を支払うものとする。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支払方法は、銀行振込、口座振替、クレジットカード決済その他甲指定の方法による。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振込手数料その他支払に要する費用は乙の負担とする。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乙が支払期日までに受講料等を支払わない場合、甲は受講停止その他必要な措置を講じることができる。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第5条（受講環境）</w:t>
        <w:br w:type="textWrapping"/>
      </w:r>
      <w:r w:rsidDel="00000000" w:rsidR="00000000" w:rsidRPr="00000000">
        <w:rPr>
          <w:rFonts w:ascii="Arial Unicode MS" w:cs="Arial Unicode MS" w:eastAsia="Arial Unicode MS" w:hAnsi="Arial Unicode MS"/>
          <w:sz w:val="20"/>
          <w:szCs w:val="20"/>
          <w:rtl w:val="0"/>
        </w:rPr>
        <w:t xml:space="preserve">1　オンライン講習を実施する場合、乙は通信機器、通信回線その他受講に必要な環境を自己の責任と費用において準備するものとする。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通信障害、機器不具合その他乙側の環境に起因して受講ができなかった場合、甲は原則として責任を負わない。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第6条（遵守事項）</w:t>
        <w:br w:type="textWrapping"/>
      </w:r>
      <w:r w:rsidDel="00000000" w:rsidR="00000000" w:rsidRPr="00000000">
        <w:rPr>
          <w:rFonts w:ascii="Arial Unicode MS" w:cs="Arial Unicode MS" w:eastAsia="Arial Unicode MS" w:hAnsi="Arial Unicode MS"/>
          <w:sz w:val="20"/>
          <w:szCs w:val="20"/>
          <w:rtl w:val="0"/>
        </w:rPr>
        <w:t xml:space="preserve">乙は、春期講習の受講にあたり、次の事項を遵守しなければならない。</w:t>
        <w:br w:type="textWrapping"/>
        <w:t xml:space="preserve">① 他の受講者の学習を妨害しないこと</w:t>
        <w:br w:type="textWrapping"/>
        <w:t xml:space="preserve">② 講師又は職員の指示に従うこと</w:t>
        <w:br w:type="textWrapping"/>
        <w:t xml:space="preserve">③ 教材、配布資料、映像等を無断転載、複製又は第三者へ提供しないこと</w:t>
        <w:br w:type="textWrapping"/>
        <w:t xml:space="preserve">④ 教室内設備を故意又は重大な過失により毀損しないこと</w:t>
        <w:br w:type="textWrapping"/>
        <w:t xml:space="preserve">⑤ 法令、公序良俗に反する行為を行わないこと</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第7条（教材等の知的財産権）</w:t>
        <w:br w:type="textWrapping"/>
      </w:r>
      <w:r w:rsidDel="00000000" w:rsidR="00000000" w:rsidRPr="00000000">
        <w:rPr>
          <w:rFonts w:ascii="Arial Unicode MS" w:cs="Arial Unicode MS" w:eastAsia="Arial Unicode MS" w:hAnsi="Arial Unicode MS"/>
          <w:sz w:val="20"/>
          <w:szCs w:val="20"/>
          <w:rtl w:val="0"/>
        </w:rPr>
        <w:t xml:space="preserve">1　甲が提供する教材、テキスト、映像、プリントその他一切の教育コンテンツに関する著作権その他の知的財産権は、甲又は正当な権利者に帰属する。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乙は、甲の事前承諾なく、前項の教材等を複製、転載、配信、販売又は第三者に利用させてはならない。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第8条（欠席及び振替）</w:t>
        <w:br w:type="textWrapping"/>
      </w:r>
      <w:r w:rsidDel="00000000" w:rsidR="00000000" w:rsidRPr="00000000">
        <w:rPr>
          <w:rFonts w:ascii="Arial Unicode MS" w:cs="Arial Unicode MS" w:eastAsia="Arial Unicode MS" w:hAnsi="Arial Unicode MS"/>
          <w:sz w:val="20"/>
          <w:szCs w:val="20"/>
          <w:rtl w:val="0"/>
        </w:rPr>
        <w:t xml:space="preserve">1　乙が自己都合により欠席する場合、甲は原則として返金を行わない。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振替授業の実施有無及び条件については、甲が別途定める規定によるものとする。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① 他の受講者、講師又は職員への迷惑行為</w:t>
        <w:br w:type="textWrapping"/>
        <w:t xml:space="preserve">② 暴力、暴言、誹謗中傷その他不適切な行為</w:t>
        <w:br w:type="textWrapping"/>
        <w:t xml:space="preserve">③ 講習内容の録音、録画又は無断配信</w:t>
        <w:br w:type="textWrapping"/>
        <w:t xml:space="preserve">④ 不正アクセスその他システム運営を妨害する行為</w:t>
        <w:br w:type="textWrapping"/>
        <w:t xml:space="preserve">⑤ 甲の信用又は名誉を毀損する行為</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甲は、乙が本契約に違反した場合、相当期間を定めて是正を催告し、なお改善されないときは、本契約を解除することができる。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乙に次の事由がある場合、甲は催告を要せず直ちに契約を解除することができる。</w:t>
        <w:br w:type="textWrapping"/>
        <w:t xml:space="preserve">① 受講料等の支払遅延が継続した場合</w:t>
        <w:br w:type="textWrapping"/>
        <w:t xml:space="preserve">② 他の受講者への重大な迷惑行為があった場合</w:t>
        <w:br w:type="textWrapping"/>
        <w:t xml:space="preserve">③ 法令又は公序良俗に反する行為を行った場合</w:t>
        <w:br w:type="textWrapping"/>
        <w:t xml:space="preserve">④ 甲の運営を著しく妨害した場合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前項により契約解除となった場合でも、甲は受領済みの受講料等を返還しないことができる。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第11条（返金）</w:t>
        <w:br w:type="textWrapping"/>
      </w:r>
      <w:r w:rsidDel="00000000" w:rsidR="00000000" w:rsidRPr="00000000">
        <w:rPr>
          <w:rFonts w:ascii="Arial Unicode MS" w:cs="Arial Unicode MS" w:eastAsia="Arial Unicode MS" w:hAnsi="Arial Unicode MS"/>
          <w:sz w:val="20"/>
          <w:szCs w:val="20"/>
          <w:rtl w:val="0"/>
        </w:rPr>
        <w:t xml:space="preserve">1　講習開始前に乙から解約申出があった場合の返金条件については、甲が別途定める返金規程による。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講習開始後の途中解約については、原則として返金を行わない。ただし、法令上返金が必要となる場合はこの限りでない。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天災、感染症拡大、行政指導その他甲の責めによらない事由により講習継続が困難となった場合、甲は補講、オンライン対応その他合理的な方法により対応するものとする。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第12条（個人情報の取扱い）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甲は、乙から取得した個人情報を、講習運営、成績管理、連絡、進路指導その他関連業務のために利用する。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甲は、法令に基づく場合を除き、乙の同意なく第三者へ個人情報を提供しない。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甲は、個人情報保護法その他関係法令を遵守し、適切に個人情報を管理する。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　甲は、乙の成績向上、志望校合格その他特定の成果を保証するものではない。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甲は、天災地変、感染症、交通機関の停止、通信障害その他不可抗力により講習運営が困難となった場合、その責任を負わない。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乙が自己の所有物を紛失又は盗難被害に遭った場合、甲に故意又は重大な過失がある場合を除き、甲は責任を負わない。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甲及び乙は、自ら又は関係者が暴力団、暴力団関係企業、総会屋その他反社会的勢力に該当しないことを表明し、保証する。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第16条（管轄裁判所）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本契約に関して紛争が生じた場合、甲の所在地を管轄する地方裁判所又は簡易裁判所を第一審の専属的合意管轄裁判所とする。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以上、本契約締結の証として、本書2通を作成し、甲乙各自記名押印又は署名のうえ、各1通を保有する。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乙（受講者）</w:t>
        <w:br w:type="textWrapping"/>
      </w: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