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デジタル教材利用規約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デジタル教材、オンライン教材、電子書籍、動画教材、音声教材、PDF資料、学習アプリその他一切のデジタルコンテンツ（以下「本教材」という。）の利用条件を定めるものです。利用者は、本規約に同意したうえで本教材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本規約は、本教材の利用に関して、当社と利用者との間に適用されます。</w:t>
        <w:br w:type="textWrapping"/>
        <w:t xml:space="preserve">2　当社が本教材に関連して別途ガイドライン、注意事項、利用条件等を定めた場合、それらは本規約の一部を構成するものとします。</w:t>
        <w:br w:type="textWrapping"/>
        <w:t xml:space="preserve">3　本規約と個別契約又は申込書の内容が異なる場合は、個別契約又は申込書の定めを優先するものとします。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br w:type="textWrapping"/>
        <w:t xml:space="preserve">①「利用者」とは、本教材を購入、契約、登録又は利用する個人又は法人をいいます。</w:t>
        <w:br w:type="textWrapping"/>
        <w:t xml:space="preserve">②「アカウント」とは、本教材を利用するために当社が利用者へ付与する識別情報をいいます。</w:t>
        <w:br w:type="textWrapping"/>
        <w:t xml:space="preserve">③「知的財産権」とは、著作権、商標権、特許権、ノウハウその他一切の知的財産に関する権利をいいます。</w:t>
        <w:br w:type="textWrapping"/>
        <w:t xml:space="preserve">④「端末」とは、本教材を利用するためのパソコン、スマートフォン、タブレットその他の機器をいいます。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第4条（利用契約の成立）</w:t>
        <w:br w:type="textWrapping"/>
      </w:r>
      <w:r w:rsidDel="00000000" w:rsidR="00000000" w:rsidRPr="00000000">
        <w:rPr>
          <w:rFonts w:ascii="Arial Unicode MS" w:cs="Arial Unicode MS" w:eastAsia="Arial Unicode MS" w:hAnsi="Arial Unicode MS"/>
          <w:sz w:val="20"/>
          <w:szCs w:val="20"/>
          <w:rtl w:val="0"/>
        </w:rPr>
        <w:t xml:space="preserve">1　利用者が当社所定の方法により申込みを行い、当社がこれを承諾した時点で、本教材に関する利用契約が成立するものとします。</w:t>
        <w:br w:type="textWrapping"/>
        <w:t xml:space="preserve">2　当社は、次の各号のいずれかに該当する場合、申込みを拒否することができます。</w:t>
        <w:br w:type="textWrapping"/>
        <w:t xml:space="preserve">①申込内容に虚偽、誤記又は記載漏れがあった場合</w:t>
        <w:br w:type="textWrapping"/>
        <w:t xml:space="preserve">②過去に本規約違反等があった場合</w:t>
        <w:br w:type="textWrapping"/>
        <w:t xml:space="preserve">③反社会的勢力との関与が認められる場合</w:t>
        <w:br w:type="textWrapping"/>
        <w:t xml:space="preserve">④その他、当社が不適切と判断した場合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第5条（利用料金及び支払方法）</w:t>
        <w:br w:type="textWrapping"/>
      </w:r>
      <w:r w:rsidDel="00000000" w:rsidR="00000000" w:rsidRPr="00000000">
        <w:rPr>
          <w:rFonts w:ascii="Arial Unicode MS" w:cs="Arial Unicode MS" w:eastAsia="Arial Unicode MS" w:hAnsi="Arial Unicode MS"/>
          <w:sz w:val="20"/>
          <w:szCs w:val="20"/>
          <w:rtl w:val="0"/>
        </w:rPr>
        <w:t xml:space="preserve">1　利用者は、本教材の利用対価として、当社が別途定める利用料金を支払うものとします。</w:t>
        <w:br w:type="textWrapping"/>
        <w:t xml:space="preserve">2　支払方法は、クレジットカード決済、銀行振込その他当社が定める方法によるものとします。</w:t>
        <w:br w:type="textWrapping"/>
        <w:t xml:space="preserve">3　振込手数料その他支払に必要な費用は、利用者の負担とします。</w:t>
        <w:br w:type="textWrapping"/>
        <w:t xml:space="preserve">4　一度支払われた利用料金は、法令上必要な場合を除き返金しません。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利用者は、自己の責任においてアカウント及びパスワードを適切に管理しなければなりません。</w:t>
        <w:br w:type="textWrapping"/>
        <w:t xml:space="preserve">2　利用者は、アカウントを第三者に貸与、譲渡、共有又は使用させてはなりません。</w:t>
        <w:br w:type="textWrapping"/>
        <w:t xml:space="preserve">3　アカウントの不正使用によって生じた損害について、当社は責任を負いません。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第7条（利用環境）</w:t>
        <w:br w:type="textWrapping"/>
      </w:r>
      <w:r w:rsidDel="00000000" w:rsidR="00000000" w:rsidRPr="00000000">
        <w:rPr>
          <w:rFonts w:ascii="Arial Unicode MS" w:cs="Arial Unicode MS" w:eastAsia="Arial Unicode MS" w:hAnsi="Arial Unicode MS"/>
          <w:sz w:val="20"/>
          <w:szCs w:val="20"/>
          <w:rtl w:val="0"/>
        </w:rPr>
        <w:t xml:space="preserve">1　本教材の利用に必要な通信機器、ソフトウェア、インターネット接続環境等は、利用者の責任と費用において準備するものとします。</w:t>
        <w:br w:type="textWrapping"/>
        <w:t xml:space="preserve">2　通信費その他本教材利用に必要な費用は、利用者が負担するものとします。</w:t>
        <w:br w:type="textWrapping"/>
        <w:t xml:space="preserve">3　利用環境に起因して本教材を利用できない場合、当社は責任を負いません。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本教材に関する著作権その他一切の知的財産権は、当社又は正当な権利者に帰属します。</w:t>
        <w:br w:type="textWrapping"/>
        <w:t xml:space="preserve">2　利用者は、私的利用の範囲を超えて、本教材を複製、転載、改変、公衆送信、再配布、販売、貸与、翻訳その他の利用をしてはなりません。</w:t>
        <w:br w:type="textWrapping"/>
        <w:t xml:space="preserve">3　利用者は、本教材を第三者へ共有、転送又は閲覧可能な状態にしてはなりません。</w:t>
        <w:br w:type="textWrapping"/>
        <w:t xml:space="preserve">4　当社は、利用者による本教材の利用について、本規約に定める範囲内でのみ非独占的かつ譲渡不能な利用権を付与するものとします。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利用者は、本教材の利用にあたり、次の各号の行為をしてはなりません。</w:t>
        <w:br w:type="textWrapping"/>
        <w:t xml:space="preserve">①本規約又は法令に違反する行為</w:t>
        <w:br w:type="textWrapping"/>
        <w:t xml:space="preserve">②本教材の無断転載、再販売又は第三者提供</w:t>
        <w:br w:type="textWrapping"/>
        <w:t xml:space="preserve">③本教材のスクリーンショット、録画、録音等を用いた無断公開</w:t>
        <w:br w:type="textWrapping"/>
        <w:t xml:space="preserve">④本教材の改変、解析、リバースエンジニアリング</w:t>
        <w:br w:type="textWrapping"/>
        <w:t xml:space="preserve">⑤当社又は第三者の権利利益を侵害する行為</w:t>
        <w:br w:type="textWrapping"/>
        <w:t xml:space="preserve">⑥不正アクセス又はシステムへの攻撃行為</w:t>
        <w:br w:type="textWrapping"/>
        <w:t xml:space="preserve">⑦他の利用者のアカウントを利用する行為</w:t>
        <w:br w:type="textWrapping"/>
        <w:t xml:space="preserve">⑧当社の運営を妨害する行為</w:t>
        <w:br w:type="textWrapping"/>
        <w:t xml:space="preserve">⑨反社会的勢力に利益を供与する行為</w:t>
        <w:br w:type="textWrapping"/>
        <w:t xml:space="preserve">⑩その他、当社が不適切と判断する行為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第10条（利用停止等）</w:t>
        <w:br w:type="textWrapping"/>
      </w:r>
      <w:r w:rsidDel="00000000" w:rsidR="00000000" w:rsidRPr="00000000">
        <w:rPr>
          <w:rFonts w:ascii="Arial Unicode MS" w:cs="Arial Unicode MS" w:eastAsia="Arial Unicode MS" w:hAnsi="Arial Unicode MS"/>
          <w:sz w:val="20"/>
          <w:szCs w:val="20"/>
          <w:rtl w:val="0"/>
        </w:rPr>
        <w:t xml:space="preserve">1　当社は、利用者が本規約に違反した場合、事前通知なく本教材の利用停止、アカウント削除その他必要な措置を講じることができます。</w:t>
        <w:br w:type="textWrapping"/>
        <w:t xml:space="preserve">2　前項の措置により利用者に損害が生じた場合でも、当社は責任を負いません。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第11条（教材内容の変更等）</w:t>
        <w:br w:type="textWrapping"/>
      </w:r>
      <w:r w:rsidDel="00000000" w:rsidR="00000000" w:rsidRPr="00000000">
        <w:rPr>
          <w:rFonts w:ascii="Arial Unicode MS" w:cs="Arial Unicode MS" w:eastAsia="Arial Unicode MS" w:hAnsi="Arial Unicode MS"/>
          <w:sz w:val="20"/>
          <w:szCs w:val="20"/>
          <w:rtl w:val="0"/>
        </w:rPr>
        <w:t xml:space="preserve">1　当社は、必要に応じて本教材の内容、仕様、配信方法等を変更することができます。</w:t>
        <w:br w:type="textWrapping"/>
        <w:t xml:space="preserve">2　当社は、保守、障害対応、法令対応その他必要がある場合、本教材の全部又は一部の提供を中断又は終了することができます。</w:t>
        <w:br w:type="textWrapping"/>
        <w:t xml:space="preserve">3　前項により利用者に損害が生じた場合でも、当社は責任を負いません。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利用者は、本教材に関連して当社から開示された非公知情報を第三者へ漏えいしてはならず、本教材利用以外の目的に使用してはなりません。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当社は、利用者の個人情報を、当社のプライバシーポリシーに従って適切に取り扱うものとします。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第14条（保証の否認）</w:t>
        <w:br w:type="textWrapping"/>
      </w:r>
      <w:r w:rsidDel="00000000" w:rsidR="00000000" w:rsidRPr="00000000">
        <w:rPr>
          <w:rFonts w:ascii="Arial Unicode MS" w:cs="Arial Unicode MS" w:eastAsia="Arial Unicode MS" w:hAnsi="Arial Unicode MS"/>
          <w:sz w:val="20"/>
          <w:szCs w:val="20"/>
          <w:rtl w:val="0"/>
        </w:rPr>
        <w:t xml:space="preserve">1　当社は、本教材について、特定目的への適合性、完全性、有用性、正確性、最新性その他一切の保証を行いません。</w:t>
        <w:br w:type="textWrapping"/>
        <w:t xml:space="preserve">2　本教材による学習成果、試験合格、売上向上その他成果について、当社は保証しません。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第15条（免責）</w:t>
        <w:br w:type="textWrapping"/>
      </w:r>
      <w:r w:rsidDel="00000000" w:rsidR="00000000" w:rsidRPr="00000000">
        <w:rPr>
          <w:rFonts w:ascii="Arial Unicode MS" w:cs="Arial Unicode MS" w:eastAsia="Arial Unicode MS" w:hAnsi="Arial Unicode MS"/>
          <w:sz w:val="20"/>
          <w:szCs w:val="20"/>
          <w:rtl w:val="0"/>
        </w:rPr>
        <w:t xml:space="preserve">1　当社は、本教材の利用又は利用不能により生じた損害について、当社に故意又は重過失がある場合を除き責任を負いません。</w:t>
        <w:br w:type="textWrapping"/>
        <w:t xml:space="preserve">2　当社が責任を負う場合であっても、その賠償額は利用者が当社へ支払った利用料金の総額を上限とします。</w:t>
        <w:br w:type="textWrapping"/>
        <w:t xml:space="preserve">3　当社は、通信障害、システム障害、天災、第三者サービス停止その他当社の責めに帰することができない事由について責任を負いません。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利用者は、自ら及び関係者が反社会的勢力ではないことを表明し保証するものとします。</w:t>
        <w:br w:type="textWrapping"/>
        <w:t xml:space="preserve">2　利用者が前項に違反した場合、当社は催告なく契約を解除することができます。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第17条（契約解除）</w:t>
        <w:br w:type="textWrapping"/>
      </w:r>
      <w:r w:rsidDel="00000000" w:rsidR="00000000" w:rsidRPr="00000000">
        <w:rPr>
          <w:rFonts w:ascii="Arial Unicode MS" w:cs="Arial Unicode MS" w:eastAsia="Arial Unicode MS" w:hAnsi="Arial Unicode MS"/>
          <w:sz w:val="20"/>
          <w:szCs w:val="20"/>
          <w:rtl w:val="0"/>
        </w:rPr>
        <w:t xml:space="preserve">1　利用者が本規約に違反した場合、当社は催告なく利用契約を解除することができます。</w:t>
        <w:br w:type="textWrapping"/>
        <w:t xml:space="preserve">2　前項の場合、利用者は期限の利益を失い、当社に対する債務を直ちに履行するものとします。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当社は、必要に応じて本規約を変更することができます。</w:t>
        <w:br w:type="textWrapping"/>
        <w:t xml:space="preserve">2　変更後の規約は、当社ウェブサイトその他当社所定の方法により公表した時点から効力を生じるものとします。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第19条（権利義務の譲渡禁止）</w:t>
        <w:br w:type="textWrapping"/>
      </w:r>
      <w:r w:rsidDel="00000000" w:rsidR="00000000" w:rsidRPr="00000000">
        <w:rPr>
          <w:rFonts w:ascii="Arial Unicode MS" w:cs="Arial Unicode MS" w:eastAsia="Arial Unicode MS" w:hAnsi="Arial Unicode MS"/>
          <w:sz w:val="20"/>
          <w:szCs w:val="20"/>
          <w:rtl w:val="0"/>
        </w:rPr>
        <w:t xml:space="preserve">利用者は、当社の事前承諾なく、本契約上の地位又は権利義務を第三者へ譲渡してはなりません。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本規約に関して紛争が生じた場合、当社本店所在地を管轄する地方裁判所を第一審の専属的合意管轄裁判所とします。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