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合格実績掲載同意書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申込者」という。）は、＿＿＿＿＿＿＿＿＿＿（以下「事業者」という。）に対し、事業者の広告宣伝、広報活動、営業活動その他これらに関連する目的のため、以下の内容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本同意書は、事業者が申込者又は申込者の保護者から提供を受けた合格実績等の情報を、広告宣伝、広報活動及びサービス紹介等の目的で利用することについて必要な事項を定めることを目的とします。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第2条（掲載対象情報）</w:t>
        <w:br w:type="textWrapping"/>
      </w:r>
      <w:r w:rsidDel="00000000" w:rsidR="00000000" w:rsidRPr="00000000">
        <w:rPr>
          <w:rFonts w:ascii="Arial Unicode MS" w:cs="Arial Unicode MS" w:eastAsia="Arial Unicode MS" w:hAnsi="Arial Unicode MS"/>
          <w:sz w:val="20"/>
          <w:szCs w:val="20"/>
          <w:rtl w:val="0"/>
        </w:rPr>
        <w:t xml:space="preserve">事業者は、以下の情報の全部又は一部を、事業者が運営する媒体に掲載することができます。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合格した学校名、学部名、学科名その他進学先情報</w:t>
        <w:br w:type="textWrapping"/>
        <w:t xml:space="preserve">② 生徒の氏名又はイニシャル</w:t>
        <w:br w:type="textWrapping"/>
        <w:t xml:space="preserve">③ 学年、年代又は地域情報</w:t>
        <w:br w:type="textWrapping"/>
        <w:t xml:space="preserve">④ 合格体験記、コメント、アンケート回答内容</w:t>
        <w:br w:type="textWrapping"/>
        <w:t xml:space="preserve">⑤ 学習風景、写真又は動画</w:t>
        <w:br w:type="textWrapping"/>
        <w:t xml:space="preserve">⑥ 模試成績、偏差値推移その他学習成果に関する情報</w:t>
        <w:br w:type="textWrapping"/>
        <w:t xml:space="preserve">⑦ その他、事業者が合格実績として必要と判断する情報</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第3条（掲載媒体）</w:t>
        <w:br w:type="textWrapping"/>
      </w:r>
      <w:r w:rsidDel="00000000" w:rsidR="00000000" w:rsidRPr="00000000">
        <w:rPr>
          <w:rFonts w:ascii="Arial Unicode MS" w:cs="Arial Unicode MS" w:eastAsia="Arial Unicode MS" w:hAnsi="Arial Unicode MS"/>
          <w:sz w:val="20"/>
          <w:szCs w:val="20"/>
          <w:rtl w:val="0"/>
        </w:rPr>
        <w:t xml:space="preserve">事業者は、前条の情報を以下の媒体に掲載することができます。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事業者の公式Webサイト</w:t>
        <w:br w:type="textWrapping"/>
        <w:t xml:space="preserve">② SNSアカウント</w:t>
        <w:br w:type="textWrapping"/>
        <w:t xml:space="preserve">③ パンフレット、チラシその他印刷物</w:t>
        <w:br w:type="textWrapping"/>
        <w:t xml:space="preserve">④ 広告媒体</w:t>
        <w:br w:type="textWrapping"/>
        <w:t xml:space="preserve">⑤ 説明会資料</w:t>
        <w:br w:type="textWrapping"/>
        <w:t xml:space="preserve">⑥ その他、事業者の広報活動に関連する媒体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第4条（掲載方法）</w:t>
        <w:br w:type="textWrapping"/>
      </w:r>
      <w:r w:rsidDel="00000000" w:rsidR="00000000" w:rsidRPr="00000000">
        <w:rPr>
          <w:rFonts w:ascii="Arial Unicode MS" w:cs="Arial Unicode MS" w:eastAsia="Arial Unicode MS" w:hAnsi="Arial Unicode MS"/>
          <w:sz w:val="20"/>
          <w:szCs w:val="20"/>
          <w:rtl w:val="0"/>
        </w:rPr>
        <w:t xml:space="preserve">事業者は、申込者のプライバシーに配慮し、必要に応じて氏名の一部省略、イニシャル表記、画像加工その他合理的な措置を講じるものとします。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第5条（無償利用）</w:t>
        <w:br w:type="textWrapping"/>
      </w:r>
      <w:r w:rsidDel="00000000" w:rsidR="00000000" w:rsidRPr="00000000">
        <w:rPr>
          <w:rFonts w:ascii="Arial Unicode MS" w:cs="Arial Unicode MS" w:eastAsia="Arial Unicode MS" w:hAnsi="Arial Unicode MS"/>
          <w:sz w:val="20"/>
          <w:szCs w:val="20"/>
          <w:rtl w:val="0"/>
        </w:rPr>
        <w:t xml:space="preserve">申込者は、事業者による掲載及び利用について、無償で同意するものとし、掲載に関して対価その他の請求を行わないものとします。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第6条（権利帰属）</w:t>
        <w:br w:type="textWrapping"/>
      </w:r>
      <w:r w:rsidDel="00000000" w:rsidR="00000000" w:rsidRPr="00000000">
        <w:rPr>
          <w:rFonts w:ascii="Arial Unicode MS" w:cs="Arial Unicode MS" w:eastAsia="Arial Unicode MS" w:hAnsi="Arial Unicode MS"/>
          <w:sz w:val="20"/>
          <w:szCs w:val="20"/>
          <w:rtl w:val="0"/>
        </w:rPr>
        <w:t xml:space="preserve">申込者が提供した文章、写真、動画その他のデータに関する著作権その他の権利は、原権利者に留保されるものとします。ただし、申込者は、事業者に対し、本同意書の目的達成に必要な範囲で利用する権利を許諾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事業者は、申込者の社会的信用、名誉又はプライバシーを不当に侵害する態様で掲載を行わないものとします。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第8条（掲載期間）</w:t>
        <w:br w:type="textWrapping"/>
      </w:r>
      <w:r w:rsidDel="00000000" w:rsidR="00000000" w:rsidRPr="00000000">
        <w:rPr>
          <w:rFonts w:ascii="Arial Unicode MS" w:cs="Arial Unicode MS" w:eastAsia="Arial Unicode MS" w:hAnsi="Arial Unicode MS"/>
          <w:sz w:val="20"/>
          <w:szCs w:val="20"/>
          <w:rtl w:val="0"/>
        </w:rPr>
        <w:t xml:space="preserve">事業者は、掲載目的に必要な範囲で情報を利用できるものとし、掲載終了時期については事業者の合理的判断によるものとします。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第9条（同意撤回）</w:t>
        <w:br w:type="textWrapping"/>
      </w:r>
      <w:r w:rsidDel="00000000" w:rsidR="00000000" w:rsidRPr="00000000">
        <w:rPr>
          <w:rFonts w:ascii="Arial Unicode MS" w:cs="Arial Unicode MS" w:eastAsia="Arial Unicode MS" w:hAnsi="Arial Unicode MS"/>
          <w:sz w:val="20"/>
          <w:szCs w:val="20"/>
          <w:rtl w:val="0"/>
        </w:rPr>
        <w:t xml:space="preserve">申込者は、合理的な理由がある場合、事業者に対し掲載停止を申し出ることができます。</w:t>
        <w:br w:type="textWrapping"/>
        <w:t xml:space="preserve">事業者は、申込者から掲載停止の申し出を受けた場合、合理的期間内に対応するものとします。</w:t>
        <w:br w:type="textWrapping"/>
        <w:t xml:space="preserve">ただし、既に配布済みの印刷物その他技術上又は運営上直ちに対応できない媒体については、この限りではありません。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事業者は、申込者の個人情報を、個人情報保護法その他関連法令に従い適切に管理するものとします。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本同意書に定めのない事項又は本同意書の解釈に疑義が生じた場合、申込者及び事業者は誠意をもって協議のうえ解決するものとします。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本同意書に関して紛争が生じた場合、事業者の本店所在地を管轄する地方裁判所又は簡易裁判所を第一審の専属的合意管轄裁判所とします。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