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5ce1aqqy42na" w:id="0"/>
      <w:bookmarkEnd w:id="0"/>
      <w:r w:rsidDel="00000000" w:rsidR="00000000" w:rsidRPr="00000000">
        <w:rPr>
          <w:rFonts w:ascii="Arial Unicode MS" w:cs="Arial Unicode MS" w:eastAsia="Arial Unicode MS" w:hAnsi="Arial Unicode MS"/>
          <w:b w:val="1"/>
          <w:bCs w:val="1"/>
          <w:sz w:val="46"/>
          <w:szCs w:val="46"/>
          <w:rtl w:val="0"/>
        </w:rPr>
        <w:t xml:space="preserve">技術ライセンス使用契約書</w:t>
      </w:r>
      <w:r w:rsidDel="00000000" w:rsidR="00000000" w:rsidRPr="00000000">
        <w:rPr>
          <w:sz w:val="20"/>
          <w:szCs w:val="20"/>
          <w:rtl w:val="0"/>
        </w:rPr>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技術ライセンス使用契約書（以下「本契約」という。）は、●●株式会社（以下「甲」という。）と、●●株式会社（以下「乙」という。）が、甲が保有する技術に関し、乙による使用許諾の条件を定めることを目的と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pntmhagjw7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甲の保有する技術を乙に対し使用許諾し、乙はこれを利用して製品開発・サービス提供等を行うことを目的とする。なお、本契約は、甲乙間の権利義務関係を定めるものであり、技術の譲渡を行うものではない。</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lyziyhqvp0a"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r>
    </w:p>
    <w:p w:rsidR="00000000" w:rsidDel="00000000" w:rsidP="00000000" w:rsidRDefault="00000000" w:rsidRPr="00000000" w14:paraId="0000000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「技術」とは、甲が保有する発明、ノウハウ、設計情報、仕様書、ソフトウェア、プログラムコード、解析データその他の技術情報全般をいう。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「成果物」とは、乙が技術を利用して開発した製品・システム・サービス等をいう。</w:t>
      </w:r>
    </w:p>
    <w:p w:rsidR="00000000" w:rsidDel="00000000" w:rsidP="00000000" w:rsidRDefault="00000000" w:rsidRPr="00000000" w14:paraId="0000000C">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「知的財産権」とは、特許権、実用新案権、著作権、意匠権、商標権その他これらに準ずる権利をいう。</w:t>
      </w:r>
    </w:p>
    <w:p w:rsidR="00000000" w:rsidDel="00000000" w:rsidP="00000000" w:rsidRDefault="00000000" w:rsidRPr="00000000" w14:paraId="0000000D">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「機密情報」とは、技術を含むがこれに限られない、甲乙いずれかが相手方に開示する非公開情報をいう。</w:t>
      </w:r>
    </w:p>
    <w:p w:rsidR="00000000" w:rsidDel="00000000" w:rsidP="00000000" w:rsidRDefault="00000000" w:rsidRPr="00000000" w14:paraId="0000000E">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twckvuaikog"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第3条（ライセンスの付与）</w:t>
      </w:r>
    </w:p>
    <w:p w:rsidR="00000000" w:rsidDel="00000000" w:rsidP="00000000" w:rsidRDefault="00000000" w:rsidRPr="00000000" w14:paraId="00000010">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甲は、乙に対し、技術を本契約の目的の範囲内で使用する非独占的な権利を付与する。</w:t>
      </w:r>
    </w:p>
    <w:p w:rsidR="00000000" w:rsidDel="00000000" w:rsidP="00000000" w:rsidRDefault="00000000" w:rsidRPr="00000000" w14:paraId="00000011">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前項の許諾は、乙のみが利用でき、第三者への再許諾は、甲の事前書面承諾がない限り認められない。</w:t>
      </w:r>
    </w:p>
    <w:p w:rsidR="00000000" w:rsidDel="00000000" w:rsidP="00000000" w:rsidRDefault="00000000" w:rsidRPr="00000000" w14:paraId="00000012">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乙は、許諾された範囲を超えて技術を使用してはならない。</w:t>
      </w:r>
    </w:p>
    <w:p w:rsidR="00000000" w:rsidDel="00000000" w:rsidP="00000000" w:rsidRDefault="00000000" w:rsidRPr="00000000" w14:paraId="00000013">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pst9fwy7rzqk" w:id="4"/>
      <w:bookmarkEnd w:id="4"/>
      <w:r w:rsidDel="00000000" w:rsidR="00000000" w:rsidRPr="00000000">
        <w:rPr>
          <w:rFonts w:ascii="Arial Unicode MS" w:cs="Arial Unicode MS" w:eastAsia="Arial Unicode MS" w:hAnsi="Arial Unicode MS"/>
          <w:b w:val="1"/>
          <w:bCs w:val="1"/>
          <w:sz w:val="34"/>
          <w:szCs w:val="34"/>
          <w:rtl w:val="0"/>
        </w:rPr>
        <w:t xml:space="preserve">第4条（使用料）</w:t>
      </w:r>
    </w:p>
    <w:p w:rsidR="00000000" w:rsidDel="00000000" w:rsidP="00000000" w:rsidRDefault="00000000" w:rsidRPr="00000000" w14:paraId="00000015">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乙は、甲に対し、技術使用料として、以下のいずれかの方法により対価を支払う。</w:t>
        <w:br w:type="textWrapping"/>
        <w:t xml:space="preserve">（1）一時金方式：契約締結時に●●円を支払う。</w:t>
        <w:br w:type="textWrapping"/>
        <w:t xml:space="preserve">（2）ロイヤリティ方式：成果物の売上高の●％を毎月末締め翌月末払いで支払う。</w:t>
        <w:br w:type="textWrapping"/>
        <w:t xml:space="preserve">（3）混合方式：一時金●●円＋売上高の●％とする。</w:t>
      </w:r>
    </w:p>
    <w:p w:rsidR="00000000" w:rsidDel="00000000" w:rsidP="00000000" w:rsidRDefault="00000000" w:rsidRPr="00000000" w14:paraId="00000016">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支払方法の詳細は別途甲乙協議の上定める。</w:t>
      </w:r>
    </w:p>
    <w:p w:rsidR="00000000" w:rsidDel="00000000" w:rsidP="00000000" w:rsidRDefault="00000000" w:rsidRPr="00000000" w14:paraId="00000017">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支払遅延が生じた場合、乙は年14.6％の割合による遅延損害金を支払う。</w:t>
      </w:r>
    </w:p>
    <w:p w:rsidR="00000000" w:rsidDel="00000000" w:rsidP="00000000" w:rsidRDefault="00000000" w:rsidRPr="00000000" w14:paraId="0000001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rx55zoxoulqs"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第5条（知的財産権の帰属）</w:t>
      </w:r>
    </w:p>
    <w:p w:rsidR="00000000" w:rsidDel="00000000" w:rsidP="00000000" w:rsidRDefault="00000000" w:rsidRPr="00000000" w14:paraId="0000001A">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技術に関する知的財産権はすべて甲に帰属する。</w:t>
      </w:r>
    </w:p>
    <w:p w:rsidR="00000000" w:rsidDel="00000000" w:rsidP="00000000" w:rsidRDefault="00000000" w:rsidRPr="00000000" w14:paraId="0000001B">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技術を利用して乙が創作した成果物に関する知的財産権は乙に帰属する。ただし、成果物に甲の技術が組み込まれる場合、乙は甲に対し、当該成果物を利用するための無償・非独占的ライセンスを許諾する。</w:t>
      </w:r>
    </w:p>
    <w:p w:rsidR="00000000" w:rsidDel="00000000" w:rsidP="00000000" w:rsidRDefault="00000000" w:rsidRPr="00000000" w14:paraId="0000001C">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技術を利用して乙が得た改良技術・派生技術の権利帰属は甲に帰属するものとし、乙は速やかに甲へ通知する。</w:t>
      </w:r>
    </w:p>
    <w:p w:rsidR="00000000" w:rsidDel="00000000" w:rsidP="00000000" w:rsidRDefault="00000000" w:rsidRPr="00000000" w14:paraId="0000001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5jjzwbwv3jy" w:id="6"/>
      <w:bookmarkEnd w:id="6"/>
      <w:r w:rsidDel="00000000" w:rsidR="00000000" w:rsidRPr="00000000">
        <w:rPr>
          <w:rFonts w:ascii="Arial Unicode MS" w:cs="Arial Unicode MS" w:eastAsia="Arial Unicode MS" w:hAnsi="Arial Unicode MS"/>
          <w:b w:val="1"/>
          <w:bCs w:val="1"/>
          <w:sz w:val="34"/>
          <w:szCs w:val="34"/>
          <w:rtl w:val="0"/>
        </w:rPr>
        <w:t xml:space="preserve">第6条（技術提供およびサポート）</w:t>
      </w:r>
    </w:p>
    <w:p w:rsidR="00000000" w:rsidDel="00000000" w:rsidP="00000000" w:rsidRDefault="00000000" w:rsidRPr="00000000" w14:paraId="0000001F">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甲は乙に対し、技術仕様書、データ、API情報、サンプルコードなど必要資料を提供する。</w:t>
      </w:r>
    </w:p>
    <w:p w:rsidR="00000000" w:rsidDel="00000000" w:rsidP="00000000" w:rsidRDefault="00000000" w:rsidRPr="00000000" w14:paraId="00000020">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甲は乙の依頼に応じ、合理的範囲で技術支援を行うことができる。これに伴う費用は別途見積もりとする。</w:t>
      </w:r>
    </w:p>
    <w:p w:rsidR="00000000" w:rsidDel="00000000" w:rsidP="00000000" w:rsidRDefault="00000000" w:rsidRPr="00000000" w14:paraId="0000002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b5j1xn11pvoe"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r>
    </w:p>
    <w:p w:rsidR="00000000" w:rsidDel="00000000" w:rsidP="00000000" w:rsidRDefault="00000000" w:rsidRPr="00000000" w14:paraId="00000024">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技術を逆解析、複製、改変する行為</w:t>
      </w:r>
    </w:p>
    <w:p w:rsidR="00000000" w:rsidDel="00000000" w:rsidP="00000000" w:rsidRDefault="00000000" w:rsidRPr="00000000" w14:paraId="00000025">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技術を第三者に譲渡、販売、貸与、公開する行為</w:t>
      </w:r>
    </w:p>
    <w:p w:rsidR="00000000" w:rsidDel="00000000" w:rsidP="00000000" w:rsidRDefault="00000000" w:rsidRPr="00000000" w14:paraId="00000026">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技術を本契約目的以外に利用する行為</w:t>
      </w:r>
    </w:p>
    <w:p w:rsidR="00000000" w:rsidDel="00000000" w:rsidP="00000000" w:rsidRDefault="00000000" w:rsidRPr="00000000" w14:paraId="00000027">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技術を利用して甲の競合先に対し不当な利益を与える行為</w:t>
      </w:r>
    </w:p>
    <w:p w:rsidR="00000000" w:rsidDel="00000000" w:rsidP="00000000" w:rsidRDefault="00000000" w:rsidRPr="00000000" w14:paraId="0000002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6yb8g2ijqpi"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A">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甲乙は、相手方から開示された機密情報を秘密として保持し、本契約目的以外に利用または開示してはならない。</w:t>
      </w:r>
    </w:p>
    <w:p w:rsidR="00000000" w:rsidDel="00000000" w:rsidP="00000000" w:rsidRDefault="00000000" w:rsidRPr="00000000" w14:paraId="0000002B">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秘密保持義務は、本契約終了後●年間存続する。</w:t>
      </w:r>
    </w:p>
    <w:p w:rsidR="00000000" w:rsidDel="00000000" w:rsidP="00000000" w:rsidRDefault="00000000" w:rsidRPr="00000000" w14:paraId="0000002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7uq9taqthuu" w:id="9"/>
      <w:bookmarkEnd w:id="9"/>
      <w:r w:rsidDel="00000000" w:rsidR="00000000" w:rsidRPr="00000000">
        <w:rPr>
          <w:rFonts w:ascii="Arial Unicode MS" w:cs="Arial Unicode MS" w:eastAsia="Arial Unicode MS" w:hAnsi="Arial Unicode MS"/>
          <w:b w:val="1"/>
          <w:bCs w:val="1"/>
          <w:sz w:val="34"/>
          <w:szCs w:val="34"/>
          <w:rtl w:val="0"/>
        </w:rPr>
        <w:t xml:space="preserve">第9条（保証および非保証）</w:t>
      </w:r>
    </w:p>
    <w:p w:rsidR="00000000" w:rsidDel="00000000" w:rsidP="00000000" w:rsidRDefault="00000000" w:rsidRPr="00000000" w14:paraId="0000002E">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甲は、技術が第三者の知的財産権を侵害しないよう努めるものとする。</w:t>
      </w:r>
    </w:p>
    <w:p w:rsidR="00000000" w:rsidDel="00000000" w:rsidP="00000000" w:rsidRDefault="00000000" w:rsidRPr="00000000" w14:paraId="0000002F">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ただし、技術の適合性、有用性、瑕疵の不存在について甲は何らの保証も行わない。</w:t>
      </w:r>
    </w:p>
    <w:p w:rsidR="00000000" w:rsidDel="00000000" w:rsidP="00000000" w:rsidRDefault="00000000" w:rsidRPr="00000000" w14:paraId="00000030">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dtfk766k1sna" w:id="10"/>
      <w:bookmarkEnd w:id="10"/>
      <w:r w:rsidDel="00000000" w:rsidR="00000000" w:rsidRPr="00000000">
        <w:rPr>
          <w:rFonts w:ascii="Arial Unicode MS" w:cs="Arial Unicode MS" w:eastAsia="Arial Unicode MS" w:hAnsi="Arial Unicode MS"/>
          <w:b w:val="1"/>
          <w:bCs w:val="1"/>
          <w:sz w:val="34"/>
          <w:szCs w:val="34"/>
          <w:rtl w:val="0"/>
        </w:rPr>
        <w:t xml:space="preserve">第10条（第三者権利侵害）</w:t>
      </w:r>
    </w:p>
    <w:p w:rsidR="00000000" w:rsidDel="00000000" w:rsidP="00000000" w:rsidRDefault="00000000" w:rsidRPr="00000000" w14:paraId="00000032">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技術利用により第三者から権利侵害の主張を受けた場合、乙は甲に速やかに通知する。</w:t>
      </w:r>
    </w:p>
    <w:p w:rsidR="00000000" w:rsidDel="00000000" w:rsidP="00000000" w:rsidRDefault="00000000" w:rsidRPr="00000000" w14:paraId="00000033">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甲は、侵害を解決するための対応を主導し、必要に応じて乙と協力する。</w:t>
      </w:r>
    </w:p>
    <w:p w:rsidR="00000000" w:rsidDel="00000000" w:rsidP="00000000" w:rsidRDefault="00000000" w:rsidRPr="00000000" w14:paraId="00000034">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q7r0ltpnjo34"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甲又は乙が本契約に違反し相手方に損害を与えた場合、当該当事者は通常生じ得る損害に限り賠償責任を負う。ただし、逸失利益については責任を負わない。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mja5qbb3vsk2"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9">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A">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有効期間満了の●ヶ月前までに当事者のいずれからも書面による意思表示がない場合、本契約は更に1年間自動更新される。</w:t>
      </w:r>
    </w:p>
    <w:p w:rsidR="00000000" w:rsidDel="00000000" w:rsidP="00000000" w:rsidRDefault="00000000" w:rsidRPr="00000000" w14:paraId="0000003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1m2tkklkxyx" w:id="13"/>
      <w:bookmarkEnd w:id="13"/>
      <w:r w:rsidDel="00000000" w:rsidR="00000000" w:rsidRPr="00000000">
        <w:rPr>
          <w:rFonts w:ascii="Arial Unicode MS" w:cs="Arial Unicode MS" w:eastAsia="Arial Unicode MS" w:hAnsi="Arial Unicode MS"/>
          <w:b w:val="1"/>
          <w:bCs w:val="1"/>
          <w:sz w:val="34"/>
          <w:szCs w:val="34"/>
          <w:rtl w:val="0"/>
        </w:rPr>
        <w:t xml:space="preserve">第13条（契約終了後の措置）</w:t>
      </w:r>
    </w:p>
    <w:p w:rsidR="00000000" w:rsidDel="00000000" w:rsidP="00000000" w:rsidRDefault="00000000" w:rsidRPr="00000000" w14:paraId="0000003D">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契約終了後、乙は甲の技術および資料を速やかに返還または消去する。</w:t>
      </w:r>
    </w:p>
    <w:p w:rsidR="00000000" w:rsidDel="00000000" w:rsidP="00000000" w:rsidRDefault="00000000" w:rsidRPr="00000000" w14:paraId="0000003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乙は、甲の指示がある場合はその内容に従うものとする。</w:t>
      </w:r>
    </w:p>
    <w:p w:rsidR="00000000" w:rsidDel="00000000" w:rsidP="00000000" w:rsidRDefault="00000000" w:rsidRPr="00000000" w14:paraId="0000003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hk0z7fwa8uss"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甲乙は、相手方が以下の事由に該当した場合、通知の上、直ちに本契約を解除できる。</w:t>
      </w:r>
    </w:p>
    <w:p w:rsidR="00000000" w:rsidDel="00000000" w:rsidP="00000000" w:rsidRDefault="00000000" w:rsidRPr="00000000" w14:paraId="00000042">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本契約に重大な違反があったとき</w:t>
      </w:r>
    </w:p>
    <w:p w:rsidR="00000000" w:rsidDel="00000000" w:rsidP="00000000" w:rsidRDefault="00000000" w:rsidRPr="00000000" w14:paraId="00000043">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支払を怠ったとき</w:t>
      </w:r>
    </w:p>
    <w:p w:rsidR="00000000" w:rsidDel="00000000" w:rsidP="00000000" w:rsidRDefault="00000000" w:rsidRPr="00000000" w14:paraId="00000044">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差押、破産、民事再生手続が開始されたとき</w:t>
      </w:r>
    </w:p>
    <w:p w:rsidR="00000000" w:rsidDel="00000000" w:rsidP="00000000" w:rsidRDefault="00000000" w:rsidRPr="00000000" w14:paraId="0000004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36653kt5rdig" w:id="15"/>
      <w:bookmarkEnd w:id="15"/>
      <w:r w:rsidDel="00000000" w:rsidR="00000000" w:rsidRPr="00000000">
        <w:rPr>
          <w:rFonts w:ascii="Arial Unicode MS" w:cs="Arial Unicode MS" w:eastAsia="Arial Unicode MS" w:hAnsi="Arial Unicode MS"/>
          <w:b w:val="1"/>
          <w:bCs w:val="1"/>
          <w:sz w:val="34"/>
          <w:szCs w:val="34"/>
          <w:rtl w:val="0"/>
        </w:rPr>
        <w:t xml:space="preserve">第15条（譲渡禁止）</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甲乙はいずれも、相手方の事前書面承諾なく、本契約に基づく地位や権利義務を第三者へ譲渡してはならない。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njvxhke6xamg"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A">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4B">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vw75z09s04jk" w:id="17"/>
      <w:bookmarkEnd w:id="17"/>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本契約締結の証として、本書2通を作成し、甲乙各1通保有する。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乙：●●株式会社</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（代表者名）</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