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3atf1hubuz3" w:id="0"/>
      <w:bookmarkEnd w:id="0"/>
      <w:r w:rsidDel="00000000" w:rsidR="00000000" w:rsidRPr="00000000">
        <w:rPr>
          <w:rFonts w:ascii="Arial Unicode MS" w:cs="Arial Unicode MS" w:eastAsia="Arial Unicode MS" w:hAnsi="Arial Unicode MS"/>
          <w:b w:val="1"/>
          <w:bCs w:val="1"/>
          <w:sz w:val="44"/>
          <w:szCs w:val="44"/>
          <w:rtl w:val="0"/>
        </w:rPr>
        <w:t xml:space="preserve">写真・動画撮影同意書（店舗）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株式会社〇〇（以下「店舗」という。）と、撮影対象者（以下「同意者」という。）は、店舗内外における写真・動画の撮影および利用に関し、以下のとおり同意する。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hpr62l2syi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本同意書は、店舗が実施する写真および動画の撮影並びに撮影データの利用条件を定め、店舗と同意者との間の権利義務関係を明確にすることを目的とする。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3oorwrfxnff" w:id="2"/>
      <w:bookmarkEnd w:id="2"/>
      <w:r w:rsidDel="00000000" w:rsidR="00000000" w:rsidRPr="00000000">
        <w:rPr>
          <w:rFonts w:ascii="Arial Unicode MS" w:cs="Arial Unicode MS" w:eastAsia="Arial Unicode MS" w:hAnsi="Arial Unicode MS"/>
          <w:b w:val="1"/>
          <w:bCs w:val="1"/>
          <w:rtl w:val="0"/>
        </w:rPr>
        <w:t xml:space="preserve">第2条（撮影への同意）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1．同意者は、店舗が店舗運営、広報活動、広告宣伝その他の事業活動のために、同意者の容姿、音声、発言、行動等を写真または動画として撮影することに同意する。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2．撮影は店舗施設内のほか、店舗が主催または参加するイベント、催事、展示会その他関連活動の場所において行うことができる。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3．同意者は、撮影時に合理的な範囲で店舗の指示に従うものとする。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hoj6gvdjqirh"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店舗は、撮影した写真および動画（以下「撮影データ」という。）を、次の目的のために利用することができる。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（1）店舗の広告宣伝</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（2）店舗ウェブサイトへの掲載</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（3）SNSへの投稿</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（4）パンフレット、チラシその他印刷物への掲載</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（5）店頭掲示物への掲載</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（6）プレスリリースその他報道機関への提供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（7）採用活動に関する広報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（8）店舗サービスの紹介および販促活動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（9）その他店舗事業に関連する広報活動</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fovb4mtcnl93" w:id="4"/>
      <w:bookmarkEnd w:id="4"/>
      <w:r w:rsidDel="00000000" w:rsidR="00000000" w:rsidRPr="00000000">
        <w:rPr>
          <w:rFonts w:ascii="Arial Unicode MS" w:cs="Arial Unicode MS" w:eastAsia="Arial Unicode MS" w:hAnsi="Arial Unicode MS"/>
          <w:b w:val="1"/>
          <w:bCs w:val="1"/>
          <w:rtl w:val="0"/>
        </w:rPr>
        <w:t xml:space="preserve">第4条（利用方法）</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1．店舗は、利用目的の範囲内において、撮影データを複製、編集、加工、切り抜き、字幕挿入、音声編集その他必要な変更を加えることができる。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2．店舗は、撮影データを紙媒体、映像媒体、電子媒体その他媒体の種類を問わず利用することができる。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3．同意者は、前二項に基づく利用について異議を申し立てないものとする。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mexut1vr17va" w:id="5"/>
      <w:bookmarkEnd w:id="5"/>
      <w:r w:rsidDel="00000000" w:rsidR="00000000" w:rsidRPr="00000000">
        <w:rPr>
          <w:rFonts w:ascii="Arial Unicode MS" w:cs="Arial Unicode MS" w:eastAsia="Arial Unicode MS" w:hAnsi="Arial Unicode MS"/>
          <w:b w:val="1"/>
          <w:bCs w:val="1"/>
          <w:rtl w:val="0"/>
        </w:rPr>
        <w:t xml:space="preserve">第5条（権利の取扱い）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1．撮影データに関する著作権その他一切の権利は、法令上別段の定めがある場合を除き、店舗または店舗が指定する権利者に帰属する。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2．同意者は、店舗による適法な利用について、肖像権、パブリシティ権その他人格的権利を行使しないものとする。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3．同意者が未成年者である場合には、親権者その他法定代理人の同意を得なければならない。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y64fkmk2tmbh" w:id="6"/>
      <w:bookmarkEnd w:id="6"/>
      <w:r w:rsidDel="00000000" w:rsidR="00000000" w:rsidRPr="00000000">
        <w:rPr>
          <w:rFonts w:ascii="Arial Unicode MS" w:cs="Arial Unicode MS" w:eastAsia="Arial Unicode MS" w:hAnsi="Arial Unicode MS"/>
          <w:b w:val="1"/>
          <w:bCs w:val="1"/>
          <w:rtl w:val="0"/>
        </w:rPr>
        <w:t xml:space="preserve">第6条（第三者への提供）</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店舗は、利用目的の達成に必要な範囲において、広告代理店、制作会社、印刷会社、ウェブ制作会社、SNS運用会社その他の委託先に対し、撮影データを提供することができる。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jv409qghnai0"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1．店舗は、撮影データに含まれる個人情報を、法令および店舗の個人情報保護方針に従って適切に管理する。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2．店舗は、法令に基づく場合を除き、利用目的の範囲を超えて個人情報を利用しない。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18efv9fis6li" w:id="8"/>
      <w:bookmarkEnd w:id="8"/>
      <w:r w:rsidDel="00000000" w:rsidR="00000000" w:rsidRPr="00000000">
        <w:rPr>
          <w:rFonts w:ascii="Arial Unicode MS" w:cs="Arial Unicode MS" w:eastAsia="Arial Unicode MS" w:hAnsi="Arial Unicode MS"/>
          <w:b w:val="1"/>
          <w:bCs w:val="1"/>
          <w:rtl w:val="0"/>
        </w:rPr>
        <w:t xml:space="preserve">第8条（利用期間）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1．撮影データの利用期間は特に定めないものとする。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2．同意者は、店舗が既に作成、配布、公開した媒体について、その回収、削除または利用停止を求めることができない。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o08gnylo8hgy" w:id="9"/>
      <w:bookmarkEnd w:id="9"/>
      <w:r w:rsidDel="00000000" w:rsidR="00000000" w:rsidRPr="00000000">
        <w:rPr>
          <w:rFonts w:ascii="Arial Unicode MS" w:cs="Arial Unicode MS" w:eastAsia="Arial Unicode MS" w:hAnsi="Arial Unicode MS"/>
          <w:b w:val="1"/>
          <w:bCs w:val="1"/>
          <w:rtl w:val="0"/>
        </w:rPr>
        <w:t xml:space="preserve">第9条（利用停止の申出）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1．同意者は、やむを得ない事情がある場合、店舗に対し撮影データの新規利用停止を申し出ることができる。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2．店舗は、申出内容を考慮し合理的な範囲で対応を検討するが、対応を保証するものではない。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t13as9h367dz"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同意者は、撮影に関連して次の行為を行ってはならない。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（1）店舗または第三者の権利利益を侵害する行為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（2）撮影業務の妨害行為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（3）虚偽の申告を行う行為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（4）法令または公序良俗に反する行為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（5）その他店舗が不適切と判断する行為</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eanpcotdtcpe"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同意者が本同意書に違反し、店舗または第三者に損害を与えた場合には、その損害を賠償しなければならない。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lgtg1ilm2w8x"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1．店舗は、撮影データの利用により同意者に生じた間接的損害、特別損害または逸失利益について責任を負わない。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2．店舗は、通信障害、システム障害その他店舗の合理的支配を超える事由により発生した損害について責任を負わない。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85lml6wl3bwy"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本同意書に定めのない事項または解釈上の疑義が生じた場合には、店舗と同意者は誠意をもって協議し解決するものとする。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9v7ktfc84ta7" w:id="14"/>
      <w:bookmarkEnd w:id="14"/>
      <w:r w:rsidDel="00000000" w:rsidR="00000000" w:rsidRPr="00000000">
        <w:rPr>
          <w:rFonts w:ascii="Arial Unicode MS" w:cs="Arial Unicode MS" w:eastAsia="Arial Unicode MS" w:hAnsi="Arial Unicode MS"/>
          <w:b w:val="1"/>
          <w:bCs w:val="1"/>
          <w:rtl w:val="0"/>
        </w:rPr>
        <w:t xml:space="preserve">第14条（準拠法および管轄）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1．本同意書は日本法に準拠し、日本法に従って解釈される。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2．本同意書に関して紛争が生じた場合には、店舗所在地を管轄する地方裁判所または簡易裁判所を第一審の専属的合意管轄裁判所とする。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20〇〇年〇月〇日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※未成年者の場合</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親権者氏名：＿＿＿＿＿＿＿＿＿＿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