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62jzt06i3i9w" w:id="0"/>
      <w:bookmarkEnd w:id="0"/>
      <w:r w:rsidDel="00000000" w:rsidR="00000000" w:rsidRPr="00000000">
        <w:rPr>
          <w:rFonts w:ascii="Arial Unicode MS" w:cs="Arial Unicode MS" w:eastAsia="Arial Unicode MS" w:hAnsi="Arial Unicode MS"/>
          <w:b w:val="1"/>
          <w:bCs w:val="1"/>
          <w:sz w:val="46"/>
          <w:szCs w:val="46"/>
          <w:rtl w:val="0"/>
        </w:rPr>
        <w:t xml:space="preserve">サプライヤー契約書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プライヤー契約書（以下「本契約」という。）は、●●株式会社（以下「甲」という。）と、●●株式会社（以下「乙」という。）が、商品の供給および付随する業務について定めるため、次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c8u9galyxx02"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本契約は、甲が乙に対し、甲の事業運営に必要な物品その他の製品（以下「本商品」という。）を継続的に供給することに関し、両当事者の権利義務を明確にすることを目的とする。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3u949mme04gu"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本契約における用語の定義は、次のとおりとする。</w:t>
      </w:r>
    </w:p>
    <w:p w:rsidR="00000000" w:rsidDel="00000000" w:rsidP="00000000" w:rsidRDefault="00000000" w:rsidRPr="00000000" w14:paraId="0000000A">
      <w:pPr>
        <w:numPr>
          <w:ilvl w:val="0"/>
          <w:numId w:val="1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「本商品」とは、甲が乙に対し発注し、乙が甲に供給する物品一式をいう。</w:t>
      </w:r>
    </w:p>
    <w:p w:rsidR="00000000" w:rsidDel="00000000" w:rsidP="00000000" w:rsidRDefault="00000000" w:rsidRPr="00000000" w14:paraId="0000000B">
      <w:pPr>
        <w:numPr>
          <w:ilvl w:val="0"/>
          <w:numId w:val="1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「仕様書」とは、本商品の品質、材質、性能、数量、包装その他の条件を記載した文書をいう。</w:t>
      </w:r>
    </w:p>
    <w:p w:rsidR="00000000" w:rsidDel="00000000" w:rsidP="00000000" w:rsidRDefault="00000000" w:rsidRPr="00000000" w14:paraId="0000000C">
      <w:pPr>
        <w:numPr>
          <w:ilvl w:val="0"/>
          <w:numId w:val="1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「不適合品」とは、本商品が仕様書その他の合意内容に適合しないものをいう。</w:t>
      </w:r>
    </w:p>
    <w:p w:rsidR="00000000" w:rsidDel="00000000" w:rsidP="00000000" w:rsidRDefault="00000000" w:rsidRPr="00000000" w14:paraId="0000000D">
      <w:pPr>
        <w:numPr>
          <w:ilvl w:val="0"/>
          <w:numId w:val="1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「知的財産権」とは、特許、実用新案、意匠、著作権、商標、営業秘密を含む一切の権利をいう。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g9ft4icgdkpl" w:id="3"/>
      <w:bookmarkEnd w:id="3"/>
      <w:r w:rsidDel="00000000" w:rsidR="00000000" w:rsidRPr="00000000">
        <w:rPr>
          <w:rFonts w:ascii="Arial Unicode MS" w:cs="Arial Unicode MS" w:eastAsia="Arial Unicode MS" w:hAnsi="Arial Unicode MS"/>
          <w:b w:val="1"/>
          <w:bCs w:val="1"/>
          <w:sz w:val="34"/>
          <w:szCs w:val="34"/>
          <w:rtl w:val="0"/>
        </w:rPr>
        <w:t xml:space="preserve">第3条（発注および受注）</w:t>
      </w:r>
    </w:p>
    <w:p w:rsidR="00000000" w:rsidDel="00000000" w:rsidP="00000000" w:rsidRDefault="00000000" w:rsidRPr="00000000" w14:paraId="00000010">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甲は、本商品の発注を書面または電磁的方法により行う。</w:t>
      </w:r>
    </w:p>
    <w:p w:rsidR="00000000" w:rsidDel="00000000" w:rsidP="00000000" w:rsidRDefault="00000000" w:rsidRPr="00000000" w14:paraId="00000011">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乙は、甲からの発注内容を確認し、受注の可否を合理的期間内に通知するものとする。</w:t>
      </w:r>
    </w:p>
    <w:p w:rsidR="00000000" w:rsidDel="00000000" w:rsidP="00000000" w:rsidRDefault="00000000" w:rsidRPr="00000000" w14:paraId="00000012">
      <w:pPr>
        <w:numPr>
          <w:ilvl w:val="0"/>
          <w:numId w:val="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乙が特段の通知なく発注内容に従って業務を着手した場合、当該発注を受諾したものとみなす。</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esh5t2v6i6v" w:id="4"/>
      <w:bookmarkEnd w:id="4"/>
      <w:r w:rsidDel="00000000" w:rsidR="00000000" w:rsidRPr="00000000">
        <w:rPr>
          <w:rFonts w:ascii="Arial Unicode MS" w:cs="Arial Unicode MS" w:eastAsia="Arial Unicode MS" w:hAnsi="Arial Unicode MS"/>
          <w:b w:val="1"/>
          <w:bCs w:val="1"/>
          <w:sz w:val="34"/>
          <w:szCs w:val="34"/>
          <w:rtl w:val="0"/>
        </w:rPr>
        <w:t xml:space="preserve">第4条（価格）</w:t>
      </w:r>
    </w:p>
    <w:p w:rsidR="00000000" w:rsidDel="00000000" w:rsidP="00000000" w:rsidRDefault="00000000" w:rsidRPr="00000000" w14:paraId="00000015">
      <w:pPr>
        <w:numPr>
          <w:ilvl w:val="0"/>
          <w:numId w:val="1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本商品の価格は、甲乙協議のうえ別途定める価格表による。</w:t>
      </w:r>
    </w:p>
    <w:p w:rsidR="00000000" w:rsidDel="00000000" w:rsidP="00000000" w:rsidRDefault="00000000" w:rsidRPr="00000000" w14:paraId="00000016">
      <w:pPr>
        <w:numPr>
          <w:ilvl w:val="0"/>
          <w:numId w:val="1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原材料費その他市場変動により価格改定が必要な場合、乙は甲に事前に書面で協議を申し入れるものとする。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7eo7tyvtkpwc" w:id="5"/>
      <w:bookmarkEnd w:id="5"/>
      <w:r w:rsidDel="00000000" w:rsidR="00000000" w:rsidRPr="00000000">
        <w:rPr>
          <w:rFonts w:ascii="Arial Unicode MS" w:cs="Arial Unicode MS" w:eastAsia="Arial Unicode MS" w:hAnsi="Arial Unicode MS"/>
          <w:b w:val="1"/>
          <w:bCs w:val="1"/>
          <w:sz w:val="34"/>
          <w:szCs w:val="34"/>
          <w:rtl w:val="0"/>
        </w:rPr>
        <w:t xml:space="preserve">第5条（納入・所有権・危険負担）</w:t>
      </w:r>
    </w:p>
    <w:p w:rsidR="00000000" w:rsidDel="00000000" w:rsidP="00000000" w:rsidRDefault="00000000" w:rsidRPr="00000000" w14:paraId="00000019">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本商品の納入場所は、甲の指定する場所とし、納入時期は両当事者の協議により定める。</w:t>
      </w:r>
    </w:p>
    <w:p w:rsidR="00000000" w:rsidDel="00000000" w:rsidP="00000000" w:rsidRDefault="00000000" w:rsidRPr="00000000" w14:paraId="0000001A">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本商品の所有権は、甲が納入を受領し、検収に合格した時点で甲に移転する。</w:t>
      </w:r>
    </w:p>
    <w:p w:rsidR="00000000" w:rsidDel="00000000" w:rsidP="00000000" w:rsidRDefault="00000000" w:rsidRPr="00000000" w14:paraId="0000001B">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本商品の危険負担は、甲が検収に合格するまで乙が負担する。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w498g03bmd13" w:id="6"/>
      <w:bookmarkEnd w:id="6"/>
      <w:r w:rsidDel="00000000" w:rsidR="00000000" w:rsidRPr="00000000">
        <w:rPr>
          <w:rFonts w:ascii="Arial Unicode MS" w:cs="Arial Unicode MS" w:eastAsia="Arial Unicode MS" w:hAnsi="Arial Unicode MS"/>
          <w:b w:val="1"/>
          <w:bCs w:val="1"/>
          <w:sz w:val="34"/>
          <w:szCs w:val="34"/>
          <w:rtl w:val="0"/>
        </w:rPr>
        <w:t xml:space="preserve">第6条（検査および不適合品の取扱い）</w:t>
      </w:r>
    </w:p>
    <w:p w:rsidR="00000000" w:rsidDel="00000000" w:rsidP="00000000" w:rsidRDefault="00000000" w:rsidRPr="00000000" w14:paraId="0000001E">
      <w:pPr>
        <w:numPr>
          <w:ilvl w:val="0"/>
          <w:numId w:val="7"/>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甲は、本商品の納入後、合理的期間内に検査を行う。</w:t>
      </w:r>
    </w:p>
    <w:p w:rsidR="00000000" w:rsidDel="00000000" w:rsidP="00000000" w:rsidRDefault="00000000" w:rsidRPr="00000000" w14:paraId="0000001F">
      <w:pPr>
        <w:numPr>
          <w:ilvl w:val="0"/>
          <w:numId w:val="7"/>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本商品が不適合品と判断された場合、甲は乙に対し、無償での交換、修補、または返品を求めることができる。</w:t>
      </w:r>
    </w:p>
    <w:p w:rsidR="00000000" w:rsidDel="00000000" w:rsidP="00000000" w:rsidRDefault="00000000" w:rsidRPr="00000000" w14:paraId="00000020">
      <w:pPr>
        <w:numPr>
          <w:ilvl w:val="0"/>
          <w:numId w:val="7"/>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前項に基づき交換または修補を行う場合、乙は遅滞なく対応しなければならない。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grwv7jyf6his" w:id="7"/>
      <w:bookmarkEnd w:id="7"/>
      <w:r w:rsidDel="00000000" w:rsidR="00000000" w:rsidRPr="00000000">
        <w:rPr>
          <w:rFonts w:ascii="Arial Unicode MS" w:cs="Arial Unicode MS" w:eastAsia="Arial Unicode MS" w:hAnsi="Arial Unicode MS"/>
          <w:b w:val="1"/>
          <w:bCs w:val="1"/>
          <w:sz w:val="34"/>
          <w:szCs w:val="34"/>
          <w:rtl w:val="0"/>
        </w:rPr>
        <w:t xml:space="preserve">第7条（品質保証および管理）</w:t>
      </w:r>
    </w:p>
    <w:p w:rsidR="00000000" w:rsidDel="00000000" w:rsidP="00000000" w:rsidRDefault="00000000" w:rsidRPr="00000000" w14:paraId="00000023">
      <w:pPr>
        <w:numPr>
          <w:ilvl w:val="0"/>
          <w:numId w:val="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乙は、仕様書に適合した品質を維持し、製造・保管・輸送において適切な管理を行うものとする。</w:t>
      </w:r>
    </w:p>
    <w:p w:rsidR="00000000" w:rsidDel="00000000" w:rsidP="00000000" w:rsidRDefault="00000000" w:rsidRPr="00000000" w14:paraId="00000024">
      <w:pPr>
        <w:numPr>
          <w:ilvl w:val="0"/>
          <w:numId w:val="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甲が必要と判断した場合、乙の工場や倉庫等を事前通知のうえ立入検査できるものとする。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bqdps5vq8opk" w:id="8"/>
      <w:bookmarkEnd w:id="8"/>
      <w:r w:rsidDel="00000000" w:rsidR="00000000" w:rsidRPr="00000000">
        <w:rPr>
          <w:rFonts w:ascii="Arial Unicode MS" w:cs="Arial Unicode MS" w:eastAsia="Arial Unicode MS" w:hAnsi="Arial Unicode MS"/>
          <w:b w:val="1"/>
          <w:bCs w:val="1"/>
          <w:sz w:val="34"/>
          <w:szCs w:val="34"/>
          <w:rtl w:val="0"/>
        </w:rPr>
        <w:t xml:space="preserve">第8条（納期遅延）</w:t>
      </w:r>
    </w:p>
    <w:p w:rsidR="00000000" w:rsidDel="00000000" w:rsidP="00000000" w:rsidRDefault="00000000" w:rsidRPr="00000000" w14:paraId="00000027">
      <w:pPr>
        <w:numPr>
          <w:ilvl w:val="0"/>
          <w:numId w:val="8"/>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乙は、納期に遅延するおそれが生じた場合、直ちに甲へ報告し、必要な措置を協議する。</w:t>
      </w:r>
    </w:p>
    <w:p w:rsidR="00000000" w:rsidDel="00000000" w:rsidP="00000000" w:rsidRDefault="00000000" w:rsidRPr="00000000" w14:paraId="00000028">
      <w:pPr>
        <w:numPr>
          <w:ilvl w:val="0"/>
          <w:numId w:val="8"/>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納期遅延により甲に損害が発生した場合、乙はその損害を賠償するものとする。ただし、不可抗力の場合はこの限りでない。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iufwytt8ieos"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B">
      <w:pPr>
        <w:numPr>
          <w:ilvl w:val="0"/>
          <w:numId w:val="9"/>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甲および乙は、本契約に関連して知り得た相手方の秘密情報を、相手方の事前同意なく第三者に開示してはならない。</w:t>
      </w:r>
    </w:p>
    <w:p w:rsidR="00000000" w:rsidDel="00000000" w:rsidP="00000000" w:rsidRDefault="00000000" w:rsidRPr="00000000" w14:paraId="0000002C">
      <w:pPr>
        <w:numPr>
          <w:ilvl w:val="0"/>
          <w:numId w:val="9"/>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秘密保持義務は、本契約終了後も5年間存続する。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24pwmsqcqy51" w:id="10"/>
      <w:bookmarkEnd w:id="10"/>
      <w:r w:rsidDel="00000000" w:rsidR="00000000" w:rsidRPr="00000000">
        <w:rPr>
          <w:rFonts w:ascii="Arial Unicode MS" w:cs="Arial Unicode MS" w:eastAsia="Arial Unicode MS" w:hAnsi="Arial Unicode MS"/>
          <w:b w:val="1"/>
          <w:bCs w:val="1"/>
          <w:sz w:val="34"/>
          <w:szCs w:val="34"/>
          <w:rtl w:val="0"/>
        </w:rPr>
        <w:t xml:space="preserve">第10条（知的財産権）</w:t>
      </w:r>
    </w:p>
    <w:p w:rsidR="00000000" w:rsidDel="00000000" w:rsidP="00000000" w:rsidRDefault="00000000" w:rsidRPr="00000000" w14:paraId="0000002F">
      <w:pPr>
        <w:numPr>
          <w:ilvl w:val="0"/>
          <w:numId w:val="6"/>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乙が提供する技術、図面、ノウハウ等に関する知的財産権は、乙に帰属する。</w:t>
      </w:r>
    </w:p>
    <w:p w:rsidR="00000000" w:rsidDel="00000000" w:rsidP="00000000" w:rsidRDefault="00000000" w:rsidRPr="00000000" w14:paraId="00000030">
      <w:pPr>
        <w:numPr>
          <w:ilvl w:val="0"/>
          <w:numId w:val="6"/>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甲が提供する設計、仕様書等に基づき乙が製造する本商品に関する知的財産権は、甲に帰属する。</w:t>
      </w:r>
    </w:p>
    <w:p w:rsidR="00000000" w:rsidDel="00000000" w:rsidP="00000000" w:rsidRDefault="00000000" w:rsidRPr="00000000" w14:paraId="00000031">
      <w:pPr>
        <w:numPr>
          <w:ilvl w:val="0"/>
          <w:numId w:val="6"/>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乙は、本商品に関して第三者の知的財産権を侵害しないことを保証する。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qgy00e2k15it" w:id="11"/>
      <w:bookmarkEnd w:id="11"/>
      <w:r w:rsidDel="00000000" w:rsidR="00000000" w:rsidRPr="00000000">
        <w:rPr>
          <w:rFonts w:ascii="Arial Unicode MS" w:cs="Arial Unicode MS" w:eastAsia="Arial Unicode MS" w:hAnsi="Arial Unicode MS"/>
          <w:b w:val="1"/>
          <w:bCs w:val="1"/>
          <w:sz w:val="34"/>
          <w:szCs w:val="34"/>
          <w:rtl w:val="0"/>
        </w:rPr>
        <w:t xml:space="preserve">第11条（再委託）</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乙は、本商品の製造または供給の全部または一部を第三者に再委託する場合、事前に甲の承諾を得なければならない。</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bigy6185vbgv" w:id="12"/>
      <w:bookmarkEnd w:id="12"/>
      <w:r w:rsidDel="00000000" w:rsidR="00000000" w:rsidRPr="00000000">
        <w:rPr>
          <w:rFonts w:ascii="Arial Unicode MS" w:cs="Arial Unicode MS" w:eastAsia="Arial Unicode MS" w:hAnsi="Arial Unicode MS"/>
          <w:b w:val="1"/>
          <w:bCs w:val="1"/>
          <w:sz w:val="34"/>
          <w:szCs w:val="34"/>
          <w:rtl w:val="0"/>
        </w:rPr>
        <w:t xml:space="preserve">第12条（瑕疵担保）</w:t>
      </w:r>
    </w:p>
    <w:p w:rsidR="00000000" w:rsidDel="00000000" w:rsidP="00000000" w:rsidRDefault="00000000" w:rsidRPr="00000000" w14:paraId="00000037">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乙は、本商品の納入日から●ヶ月間、隠れた瑕疵について責任を負う。</w:t>
      </w:r>
    </w:p>
    <w:p w:rsidR="00000000" w:rsidDel="00000000" w:rsidP="00000000" w:rsidRDefault="00000000" w:rsidRPr="00000000" w14:paraId="00000038">
      <w:pPr>
        <w:numPr>
          <w:ilvl w:val="0"/>
          <w:numId w:val="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瑕疵が認められた場合、乙は無償での交換・修補等必要な措置を行う。</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jmnglxr7ko5t"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当事者の一方が本契約に違反し相手方に損害を与えた場合、当該違反当事者はその損害（弁護士費用を含む。）を賠償する。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482t74j9dgbo" w:id="14"/>
      <w:bookmarkEnd w:id="14"/>
      <w:r w:rsidDel="00000000" w:rsidR="00000000" w:rsidRPr="00000000">
        <w:rPr>
          <w:rFonts w:ascii="Arial Unicode MS" w:cs="Arial Unicode MS" w:eastAsia="Arial Unicode MS" w:hAnsi="Arial Unicode MS"/>
          <w:b w:val="1"/>
          <w:bCs w:val="1"/>
          <w:sz w:val="34"/>
          <w:szCs w:val="34"/>
          <w:rtl w:val="0"/>
        </w:rPr>
        <w:t xml:space="preserve">第14条（契約期間）</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本契約の有効期間は、締結日から1年間とする。ただし、期間満了の30日前までに当事者いずれかから書面による意思表示がない場合、さらに1年間自動更新する。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qb0t2m4qz1go" w:id="15"/>
      <w:bookmarkEnd w:id="15"/>
      <w:r w:rsidDel="00000000" w:rsidR="00000000" w:rsidRPr="00000000">
        <w:rPr>
          <w:rFonts w:ascii="Arial Unicode MS" w:cs="Arial Unicode MS" w:eastAsia="Arial Unicode MS" w:hAnsi="Arial Unicode MS"/>
          <w:b w:val="1"/>
          <w:bCs w:val="1"/>
          <w:sz w:val="34"/>
          <w:szCs w:val="34"/>
          <w:rtl w:val="0"/>
        </w:rPr>
        <w:t xml:space="preserve">第15条（契約解除）</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当事者の一方に以下の事由が生じた場合、相手方は催告なく本契約を解除できる。</w:t>
      </w:r>
    </w:p>
    <w:p w:rsidR="00000000" w:rsidDel="00000000" w:rsidP="00000000" w:rsidRDefault="00000000" w:rsidRPr="00000000" w14:paraId="00000042">
      <w:pPr>
        <w:numPr>
          <w:ilvl w:val="0"/>
          <w:numId w:val="10"/>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本契約に重大な違反があったとき</w:t>
      </w:r>
    </w:p>
    <w:p w:rsidR="00000000" w:rsidDel="00000000" w:rsidP="00000000" w:rsidRDefault="00000000" w:rsidRPr="00000000" w14:paraId="00000043">
      <w:pPr>
        <w:numPr>
          <w:ilvl w:val="0"/>
          <w:numId w:val="10"/>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支払停止、破産、民事再生の申立てがあったとき</w:t>
      </w:r>
    </w:p>
    <w:p w:rsidR="00000000" w:rsidDel="00000000" w:rsidP="00000000" w:rsidRDefault="00000000" w:rsidRPr="00000000" w14:paraId="00000044">
      <w:pPr>
        <w:numPr>
          <w:ilvl w:val="0"/>
          <w:numId w:val="10"/>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反社会的勢力との関与が判明したとき</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c10homc7usg0" w:id="16"/>
      <w:bookmarkEnd w:id="16"/>
      <w:r w:rsidDel="00000000" w:rsidR="00000000" w:rsidRPr="00000000">
        <w:rPr>
          <w:rFonts w:ascii="Arial Unicode MS" w:cs="Arial Unicode MS" w:eastAsia="Arial Unicode MS" w:hAnsi="Arial Unicode MS"/>
          <w:b w:val="1"/>
          <w:bCs w:val="1"/>
          <w:sz w:val="34"/>
          <w:szCs w:val="34"/>
          <w:rtl w:val="0"/>
        </w:rPr>
        <w:t xml:space="preserve">第16条（不可抗力）</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天災地変、戦争、感染症、輸送障害等の不可抗力により契約履行が困難になった場合、当事者はその責任を負わない。</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sz w:val="34"/>
          <w:szCs w:val="34"/>
        </w:rPr>
      </w:pPr>
      <w:bookmarkStart w:colFirst="0" w:colLast="0" w:name="_yoo2ybkcqnib" w:id="17"/>
      <w:bookmarkEnd w:id="17"/>
      <w:r w:rsidDel="00000000" w:rsidR="00000000" w:rsidRPr="00000000">
        <w:rPr>
          <w:rFonts w:ascii="Arial Unicode MS" w:cs="Arial Unicode MS" w:eastAsia="Arial Unicode MS" w:hAnsi="Arial Unicode MS"/>
          <w:b w:val="1"/>
          <w:bCs w:val="1"/>
          <w:sz w:val="34"/>
          <w:szCs w:val="34"/>
          <w:rtl w:val="0"/>
        </w:rPr>
        <w:t xml:space="preserve">第17条（協議・準拠法・管轄）</w:t>
      </w:r>
    </w:p>
    <w:p w:rsidR="00000000" w:rsidDel="00000000" w:rsidP="00000000" w:rsidRDefault="00000000" w:rsidRPr="00000000" w14:paraId="0000004A">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本契約に定めのない事項が生じた場合、甲乙は誠意をもって協議し解決する。</w:t>
      </w:r>
    </w:p>
    <w:p w:rsidR="00000000" w:rsidDel="00000000" w:rsidP="00000000" w:rsidRDefault="00000000" w:rsidRPr="00000000" w14:paraId="0000004B">
      <w:pPr>
        <w:numPr>
          <w:ilvl w:val="0"/>
          <w:numId w:val="3"/>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本契約の準拠法は日本法とする。</w:t>
      </w:r>
    </w:p>
    <w:p w:rsidR="00000000" w:rsidDel="00000000" w:rsidP="00000000" w:rsidRDefault="00000000" w:rsidRPr="00000000" w14:paraId="0000004C">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本契約に関する紛争は、甲の本店所在地を管轄する地方裁判所を第一審の管轄裁判所とする。</w:t>
      </w:r>
    </w:p>
    <w:p w:rsidR="00000000" w:rsidDel="00000000" w:rsidP="00000000" w:rsidRDefault="00000000" w:rsidRPr="00000000" w14:paraId="0000004D">
      <w:pPr>
        <w:pStyle w:val="Heading2"/>
        <w:keepNext w:val="0"/>
        <w:keepLines w:val="0"/>
        <w:spacing w:after="80" w:lineRule="auto"/>
        <w:rPr>
          <w:b w:val="1"/>
          <w:bCs w:val="1"/>
          <w:sz w:val="34"/>
          <w:szCs w:val="34"/>
        </w:rPr>
      </w:pPr>
      <w:bookmarkStart w:colFirst="0" w:colLast="0" w:name="_5q12zo1v4g2n" w:id="18"/>
      <w:bookmarkEnd w:id="18"/>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甲：●●株式会社</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代表者名：</w:t>
      </w:r>
    </w:p>
    <w:p w:rsidR="00000000" w:rsidDel="00000000" w:rsidP="00000000" w:rsidRDefault="00000000" w:rsidRPr="00000000" w14:paraId="0000005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乙：●●株式会社</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代表者名：</w:t>
      </w:r>
    </w:p>
    <w:p w:rsidR="00000000" w:rsidDel="00000000" w:rsidP="00000000" w:rsidRDefault="00000000" w:rsidRPr="00000000" w14:paraId="0000005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