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62jzt06i3i9w" w:id="0"/>
      <w:bookmarkEnd w:id="0"/>
      <w:r w:rsidDel="00000000" w:rsidR="00000000" w:rsidRPr="00000000">
        <w:rPr>
          <w:rFonts w:ascii="Arial Unicode MS" w:cs="Arial Unicode MS" w:eastAsia="Arial Unicode MS" w:hAnsi="Arial Unicode MS"/>
          <w:b w:val="1"/>
          <w:bCs w:val="1"/>
          <w:sz w:val="46"/>
          <w:szCs w:val="46"/>
          <w:rtl w:val="0"/>
        </w:rPr>
        <w:t xml:space="preserve">サプライヤー契約書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プライヤー契約書（以下「本契約」という。）は、●●株式会社（以下「甲」という。）と、●●株式会社（以下「乙」という。）が、商品の供給および付随する業務について定めるため、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8u9galyxx0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本契約は、甲が乙に対し、甲の事業運営に必要な物品その他の製品（以下「本商品」という。）を継続的に供給することに関し、両当事者の権利義務を明確にすることを目的とする。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u949mme04gu"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本契約における用語の定義は、次のとおりとする。</w:t>
      </w:r>
    </w:p>
    <w:p w:rsidR="00000000" w:rsidDel="00000000" w:rsidP="00000000" w:rsidRDefault="00000000" w:rsidRPr="00000000" w14:paraId="0000000A">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「本商品」とは、甲が乙に対し発注し、乙が甲に供給する物品一式をいう。</w:t>
      </w:r>
    </w:p>
    <w:p w:rsidR="00000000" w:rsidDel="00000000" w:rsidP="00000000" w:rsidRDefault="00000000" w:rsidRPr="00000000" w14:paraId="0000000B">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「仕様書」とは、本商品の品質、材質、性能、数量、包装その他の条件を記載した文書をいう。</w:t>
      </w:r>
    </w:p>
    <w:p w:rsidR="00000000" w:rsidDel="00000000" w:rsidP="00000000" w:rsidRDefault="00000000" w:rsidRPr="00000000" w14:paraId="0000000C">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「不適合品」とは、本商品が仕様書その他の合意内容に適合しないものをいう。</w:t>
      </w:r>
    </w:p>
    <w:p w:rsidR="00000000" w:rsidDel="00000000" w:rsidP="00000000" w:rsidRDefault="00000000" w:rsidRPr="00000000" w14:paraId="0000000D">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「知的財産権」とは、特許、実用新案、意匠、著作権、商標、営業秘密を含む一切の権利をいう。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g9ft4icgdkpl" w:id="3"/>
      <w:bookmarkEnd w:id="3"/>
      <w:r w:rsidDel="00000000" w:rsidR="00000000" w:rsidRPr="00000000">
        <w:rPr>
          <w:rFonts w:ascii="Arial Unicode MS" w:cs="Arial Unicode MS" w:eastAsia="Arial Unicode MS" w:hAnsi="Arial Unicode MS"/>
          <w:b w:val="1"/>
          <w:bCs w:val="1"/>
          <w:sz w:val="34"/>
          <w:szCs w:val="34"/>
          <w:rtl w:val="0"/>
        </w:rPr>
        <w:t xml:space="preserve">第3条（発注および受注）</w:t>
      </w:r>
    </w:p>
    <w:p w:rsidR="00000000" w:rsidDel="00000000" w:rsidP="00000000" w:rsidRDefault="00000000" w:rsidRPr="00000000" w14:paraId="00000010">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甲は、本商品の発注を書面または電磁的方法により行う。</w:t>
      </w:r>
    </w:p>
    <w:p w:rsidR="00000000" w:rsidDel="00000000" w:rsidP="00000000" w:rsidRDefault="00000000" w:rsidRPr="00000000" w14:paraId="00000011">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乙は、甲からの発注内容を確認し、受注の可否を合理的期間内に通知するものとする。</w:t>
      </w:r>
    </w:p>
    <w:p w:rsidR="00000000" w:rsidDel="00000000" w:rsidP="00000000" w:rsidRDefault="00000000" w:rsidRPr="00000000" w14:paraId="00000012">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乙が特段の通知なく発注内容に従って業務を着手した場合、当該発注を受諾したものとみなす。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sh5t2v6i6v" w:id="4"/>
      <w:bookmarkEnd w:id="4"/>
      <w:r w:rsidDel="00000000" w:rsidR="00000000" w:rsidRPr="00000000">
        <w:rPr>
          <w:rFonts w:ascii="Arial Unicode MS" w:cs="Arial Unicode MS" w:eastAsia="Arial Unicode MS" w:hAnsi="Arial Unicode MS"/>
          <w:b w:val="1"/>
          <w:bCs w:val="1"/>
          <w:sz w:val="34"/>
          <w:szCs w:val="34"/>
          <w:rtl w:val="0"/>
        </w:rPr>
        <w:t xml:space="preserve">第4条（価格）</w:t>
      </w:r>
    </w:p>
    <w:p w:rsidR="00000000" w:rsidDel="00000000" w:rsidP="00000000" w:rsidRDefault="00000000" w:rsidRPr="00000000" w14:paraId="00000015">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本商品の価格は、甲乙協議のうえ別途定める価格表による。</w:t>
      </w:r>
    </w:p>
    <w:p w:rsidR="00000000" w:rsidDel="00000000" w:rsidP="00000000" w:rsidRDefault="00000000" w:rsidRPr="00000000" w14:paraId="00000016">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原材料費その他市場変動により価格改定が必要な場合、乙は甲に事前に書面で協議を申し入れるものとする。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7eo7tyvtkpwc" w:id="5"/>
      <w:bookmarkEnd w:id="5"/>
      <w:r w:rsidDel="00000000" w:rsidR="00000000" w:rsidRPr="00000000">
        <w:rPr>
          <w:rFonts w:ascii="Arial Unicode MS" w:cs="Arial Unicode MS" w:eastAsia="Arial Unicode MS" w:hAnsi="Arial Unicode MS"/>
          <w:b w:val="1"/>
          <w:bCs w:val="1"/>
          <w:sz w:val="34"/>
          <w:szCs w:val="34"/>
          <w:rtl w:val="0"/>
        </w:rPr>
        <w:t xml:space="preserve">第5条（納入・所有権・危険負担）</w:t>
      </w:r>
    </w:p>
    <w:p w:rsidR="00000000" w:rsidDel="00000000" w:rsidP="00000000" w:rsidRDefault="00000000" w:rsidRPr="00000000" w14:paraId="00000019">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本商品の納入場所は、甲の指定する場所とし、納入時期は両当事者の協議により定める。</w:t>
      </w:r>
    </w:p>
    <w:p w:rsidR="00000000" w:rsidDel="00000000" w:rsidP="00000000" w:rsidRDefault="00000000" w:rsidRPr="00000000" w14:paraId="0000001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本商品の所有権は、甲が納入を受領し、検収に合格した時点で甲に移転する。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本商品の危険負担は、甲が検収に合格するまで乙が負担する。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w498g03bmd13" w:id="6"/>
      <w:bookmarkEnd w:id="6"/>
      <w:r w:rsidDel="00000000" w:rsidR="00000000" w:rsidRPr="00000000">
        <w:rPr>
          <w:rFonts w:ascii="Arial Unicode MS" w:cs="Arial Unicode MS" w:eastAsia="Arial Unicode MS" w:hAnsi="Arial Unicode MS"/>
          <w:b w:val="1"/>
          <w:bCs w:val="1"/>
          <w:sz w:val="34"/>
          <w:szCs w:val="34"/>
          <w:rtl w:val="0"/>
        </w:rPr>
        <w:t xml:space="preserve">第6条（検査および不適合品の取扱い）</w:t>
      </w:r>
    </w:p>
    <w:p w:rsidR="00000000" w:rsidDel="00000000" w:rsidP="00000000" w:rsidRDefault="00000000" w:rsidRPr="00000000" w14:paraId="0000001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甲は、本商品の納入後、合理的期間内に検査を行う。</w:t>
      </w:r>
    </w:p>
    <w:p w:rsidR="00000000" w:rsidDel="00000000" w:rsidP="00000000" w:rsidRDefault="00000000" w:rsidRPr="00000000" w14:paraId="0000001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本商品が不適合品と判断された場合、甲は乙に対し、無償での交換、修補、または返品を求めることができる。</w:t>
      </w:r>
    </w:p>
    <w:p w:rsidR="00000000" w:rsidDel="00000000" w:rsidP="00000000" w:rsidRDefault="00000000" w:rsidRPr="00000000" w14:paraId="0000002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前項に基づき交換または修補を行う場合、乙は遅滞なく対応しなければならない。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grwv7jyf6his" w:id="7"/>
      <w:bookmarkEnd w:id="7"/>
      <w:r w:rsidDel="00000000" w:rsidR="00000000" w:rsidRPr="00000000">
        <w:rPr>
          <w:rFonts w:ascii="Arial Unicode MS" w:cs="Arial Unicode MS" w:eastAsia="Arial Unicode MS" w:hAnsi="Arial Unicode MS"/>
          <w:b w:val="1"/>
          <w:bCs w:val="1"/>
          <w:sz w:val="34"/>
          <w:szCs w:val="34"/>
          <w:rtl w:val="0"/>
        </w:rPr>
        <w:t xml:space="preserve">第7条（品質保証および管理）</w:t>
      </w:r>
    </w:p>
    <w:p w:rsidR="00000000" w:rsidDel="00000000" w:rsidP="00000000" w:rsidRDefault="00000000" w:rsidRPr="00000000" w14:paraId="0000002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乙は、仕様書に適合した品質を維持し、製造・保管・輸送において適切な管理を行うものとする。</w:t>
      </w:r>
    </w:p>
    <w:p w:rsidR="00000000" w:rsidDel="00000000" w:rsidP="00000000" w:rsidRDefault="00000000" w:rsidRPr="00000000" w14:paraId="0000002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甲が必要と判断した場合、乙の工場や倉庫等を事前通知のうえ立入検査できるものとする。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qdps5vq8opk" w:id="8"/>
      <w:bookmarkEnd w:id="8"/>
      <w:r w:rsidDel="00000000" w:rsidR="00000000" w:rsidRPr="00000000">
        <w:rPr>
          <w:rFonts w:ascii="Arial Unicode MS" w:cs="Arial Unicode MS" w:eastAsia="Arial Unicode MS" w:hAnsi="Arial Unicode MS"/>
          <w:b w:val="1"/>
          <w:bCs w:val="1"/>
          <w:sz w:val="34"/>
          <w:szCs w:val="34"/>
          <w:rtl w:val="0"/>
        </w:rPr>
        <w:t xml:space="preserve">第8条（納期遅延）</w:t>
      </w:r>
    </w:p>
    <w:p w:rsidR="00000000" w:rsidDel="00000000" w:rsidP="00000000" w:rsidRDefault="00000000" w:rsidRPr="00000000" w14:paraId="00000027">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乙は、納期に遅延するおそれが生じた場合、直ちに甲へ報告し、必要な措置を協議する。</w:t>
      </w:r>
    </w:p>
    <w:p w:rsidR="00000000" w:rsidDel="00000000" w:rsidP="00000000" w:rsidRDefault="00000000" w:rsidRPr="00000000" w14:paraId="00000028">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納期遅延により甲に損害が発生した場合、乙はその損害を賠償するものとする。ただし、不可抗力の場合はこの限りでない。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ufwytt8ieos"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B">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甲および乙は、本契約に関連して知り得た相手方の秘密情報を、相手方の事前同意なく第三者に開示してはならない。</w:t>
      </w:r>
    </w:p>
    <w:p w:rsidR="00000000" w:rsidDel="00000000" w:rsidP="00000000" w:rsidRDefault="00000000" w:rsidRPr="00000000" w14:paraId="0000002C">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秘密保持義務は、本契約終了後も5年間存続する。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24pwmsqcqy51"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乙が提供する技術、図面、ノウハウ等に関する知的財産権は、乙に帰属する。</w:t>
      </w:r>
    </w:p>
    <w:p w:rsidR="00000000" w:rsidDel="00000000" w:rsidP="00000000" w:rsidRDefault="00000000" w:rsidRPr="00000000" w14:paraId="0000003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甲が提供する設計、仕様書等に基づき乙が製造する本商品に関する知的財産権は、甲に帰属する。</w:t>
      </w:r>
    </w:p>
    <w:p w:rsidR="00000000" w:rsidDel="00000000" w:rsidP="00000000" w:rsidRDefault="00000000" w:rsidRPr="00000000" w14:paraId="00000031">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乙は、本商品に関して第三者の知的財産権を侵害しないことを保証する。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qgy00e2k15it" w:id="11"/>
      <w:bookmarkEnd w:id="11"/>
      <w:r w:rsidDel="00000000" w:rsidR="00000000" w:rsidRPr="00000000">
        <w:rPr>
          <w:rFonts w:ascii="Arial Unicode MS" w:cs="Arial Unicode MS" w:eastAsia="Arial Unicode MS" w:hAnsi="Arial Unicode MS"/>
          <w:b w:val="1"/>
          <w:bCs w:val="1"/>
          <w:sz w:val="34"/>
          <w:szCs w:val="34"/>
          <w:rtl w:val="0"/>
        </w:rPr>
        <w:t xml:space="preserve">第11条（再委託）</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乙は、本商品の製造または供給の全部または一部を第三者に再委託する場合、事前に甲の承諾を得なければならない。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bigy6185vbgv" w:id="12"/>
      <w:bookmarkEnd w:id="12"/>
      <w:r w:rsidDel="00000000" w:rsidR="00000000" w:rsidRPr="00000000">
        <w:rPr>
          <w:rFonts w:ascii="Arial Unicode MS" w:cs="Arial Unicode MS" w:eastAsia="Arial Unicode MS" w:hAnsi="Arial Unicode MS"/>
          <w:b w:val="1"/>
          <w:bCs w:val="1"/>
          <w:sz w:val="34"/>
          <w:szCs w:val="34"/>
          <w:rtl w:val="0"/>
        </w:rPr>
        <w:t xml:space="preserve">第12条（瑕疵担保）</w:t>
      </w:r>
    </w:p>
    <w:p w:rsidR="00000000" w:rsidDel="00000000" w:rsidP="00000000" w:rsidRDefault="00000000" w:rsidRPr="00000000" w14:paraId="00000037">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乙は、本商品の納入日から●ヶ月間、隠れた瑕疵について責任を負う。</w:t>
      </w:r>
    </w:p>
    <w:p w:rsidR="00000000" w:rsidDel="00000000" w:rsidP="00000000" w:rsidRDefault="00000000" w:rsidRPr="00000000" w14:paraId="00000038">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瑕疵が認められた場合、乙は無償での交換・修補等必要な措置を行う。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jmnglxr7ko5t"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当事者の一方が本契約に違反し相手方に損害を与えた場合、当該違反当事者はその損害（弁護士費用を含む。）を賠償する。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482t74j9dgbo"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本契約の有効期間は、締結日から1年間とする。ただし、期間満了の30日前までに当事者いずれかから書面による意思表示がない場合、さらに1年間自動更新する。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qb0t2m4qz1go"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当事者の一方に以下の事由が生じた場合、相手方は催告なく本契約を解除できる。</w:t>
      </w:r>
    </w:p>
    <w:p w:rsidR="00000000" w:rsidDel="00000000" w:rsidP="00000000" w:rsidRDefault="00000000" w:rsidRPr="00000000" w14:paraId="00000042">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本契約に重大な違反があったとき</w:t>
      </w:r>
    </w:p>
    <w:p w:rsidR="00000000" w:rsidDel="00000000" w:rsidP="00000000" w:rsidRDefault="00000000" w:rsidRPr="00000000" w14:paraId="00000043">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支払停止、破産、民事再生の申立てがあったとき</w:t>
      </w:r>
    </w:p>
    <w:p w:rsidR="00000000" w:rsidDel="00000000" w:rsidP="00000000" w:rsidRDefault="00000000" w:rsidRPr="00000000" w14:paraId="00000044">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反社会的勢力との関与が判明したとき</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c10homc7usg0" w:id="16"/>
      <w:bookmarkEnd w:id="16"/>
      <w:r w:rsidDel="00000000" w:rsidR="00000000" w:rsidRPr="00000000">
        <w:rPr>
          <w:rFonts w:ascii="Arial Unicode MS" w:cs="Arial Unicode MS" w:eastAsia="Arial Unicode MS" w:hAnsi="Arial Unicode MS"/>
          <w:b w:val="1"/>
          <w:bCs w:val="1"/>
          <w:sz w:val="34"/>
          <w:szCs w:val="34"/>
          <w:rtl w:val="0"/>
        </w:rPr>
        <w:t xml:space="preserve">第16条（不可抗力）</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天災地変、戦争、感染症、輸送障害等の不可抗力により契約履行が困難になった場合、当事者はその責任を負わない。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yoo2ybkcqnib" w:id="17"/>
      <w:bookmarkEnd w:id="17"/>
      <w:r w:rsidDel="00000000" w:rsidR="00000000" w:rsidRPr="00000000">
        <w:rPr>
          <w:rFonts w:ascii="Arial Unicode MS" w:cs="Arial Unicode MS" w:eastAsia="Arial Unicode MS" w:hAnsi="Arial Unicode MS"/>
          <w:b w:val="1"/>
          <w:bCs w:val="1"/>
          <w:sz w:val="34"/>
          <w:szCs w:val="34"/>
          <w:rtl w:val="0"/>
        </w:rPr>
        <w:t xml:space="preserve">第17条（協議・準拠法・管轄）</w:t>
      </w:r>
    </w:p>
    <w:p w:rsidR="00000000" w:rsidDel="00000000" w:rsidP="00000000" w:rsidRDefault="00000000" w:rsidRPr="00000000" w14:paraId="0000004A">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本契約に定めのない事項が生じた場合、甲乙は誠意をもって協議し解決する。</w:t>
      </w:r>
    </w:p>
    <w:p w:rsidR="00000000" w:rsidDel="00000000" w:rsidP="00000000" w:rsidRDefault="00000000" w:rsidRPr="00000000" w14:paraId="0000004B">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4C">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本契約に関する紛争は、甲の本店所在地を管轄する地方裁判所を第一審の管轄裁判所とする。</w:t>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5q12zo1v4g2n" w:id="18"/>
      <w:bookmarkEnd w:id="18"/>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甲：●●株式会社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代表者名：</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乙：●●株式会社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代表者名：</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