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t12dx1hmuwt" w:id="0"/>
      <w:bookmarkEnd w:id="0"/>
      <w:r w:rsidDel="00000000" w:rsidR="00000000" w:rsidRPr="00000000">
        <w:rPr>
          <w:rFonts w:ascii="Arial Unicode MS" w:cs="Arial Unicode MS" w:eastAsia="Arial Unicode MS" w:hAnsi="Arial Unicode MS"/>
          <w:b w:val="1"/>
          <w:bCs w:val="1"/>
          <w:sz w:val="44"/>
          <w:szCs w:val="44"/>
          <w:rtl w:val="0"/>
        </w:rPr>
        <w:t xml:space="preserve">スタイリスト衣装貸出確認書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貸出者（以下「甲」という。）と、借受者（以下「乙」という。）は、甲が乙に対し衣装等を貸し出すにあたり、次のとおり確認する。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4qblj511djk"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が所有又は管理する衣装、服飾小物その他関連物品（以下「衣装等」という。）を、撮影、広告制作、雑誌掲載、映像制作、イベント出演その他の目的で乙に貸し出す際の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sljsharkjvhh" w:id="2"/>
      <w:bookmarkEnd w:id="2"/>
      <w:r w:rsidDel="00000000" w:rsidR="00000000" w:rsidRPr="00000000">
        <w:rPr>
          <w:rFonts w:ascii="Arial Unicode MS" w:cs="Arial Unicode MS" w:eastAsia="Arial Unicode MS" w:hAnsi="Arial Unicode MS"/>
          <w:b w:val="1"/>
          <w:bCs w:val="1"/>
          <w:rtl w:val="0"/>
        </w:rPr>
        <w:t xml:space="preserve">第2条（貸出物品）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甲が乙に貸し出す衣装等は、別紙又は貸出明細に記載された物品とする。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rbz9ajd1kwgt" w:id="3"/>
      <w:bookmarkEnd w:id="3"/>
      <w:r w:rsidDel="00000000" w:rsidR="00000000" w:rsidRPr="00000000">
        <w:rPr>
          <w:rFonts w:ascii="Arial Unicode MS" w:cs="Arial Unicode MS" w:eastAsia="Arial Unicode MS" w:hAnsi="Arial Unicode MS"/>
          <w:b w:val="1"/>
          <w:bCs w:val="1"/>
          <w:rtl w:val="0"/>
        </w:rPr>
        <w:t xml:space="preserve">第3条（貸出期間）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1．貸出期間は、　　　年　　　月　　　日から　　　年　　　月　　　日までとする。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2．乙は貸出期間満了までに衣装等を返却しなければならない。</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3．貸出期間の延長を希望する場合、乙は事前に甲の承諾を得るものとする。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qliz52hsi5y" w:id="4"/>
      <w:bookmarkEnd w:id="4"/>
      <w:r w:rsidDel="00000000" w:rsidR="00000000" w:rsidRPr="00000000">
        <w:rPr>
          <w:rFonts w:ascii="Arial Unicode MS" w:cs="Arial Unicode MS" w:eastAsia="Arial Unicode MS" w:hAnsi="Arial Unicode MS"/>
          <w:b w:val="1"/>
          <w:bCs w:val="1"/>
          <w:rtl w:val="0"/>
        </w:rPr>
        <w:t xml:space="preserve">第4条（使用目的）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1．乙は、事前に甲へ申告した目的に限り衣装等を使用するものとする。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2．乙は甲の承諾なく第三者へ転貸し、譲渡し、又は使用させてはならない。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r45ix7bv1u3t" w:id="5"/>
      <w:bookmarkEnd w:id="5"/>
      <w:r w:rsidDel="00000000" w:rsidR="00000000" w:rsidRPr="00000000">
        <w:rPr>
          <w:rFonts w:ascii="Arial Unicode MS" w:cs="Arial Unicode MS" w:eastAsia="Arial Unicode MS" w:hAnsi="Arial Unicode MS"/>
          <w:b w:val="1"/>
          <w:bCs w:val="1"/>
          <w:rtl w:val="0"/>
        </w:rPr>
        <w:t xml:space="preserve">第5条（善管注意義務）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1．乙は善良な管理者の注意をもって衣装等を保管し、使用するものとする。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2．乙は衣装等の品質、形状及び価値を損なう行為をしてはならない。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yh4bwithk5p1"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乙は次の各号の行為を行ってはならない。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（1）無断での改造、裁断、染色又は加工</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（2）第三者への貸与又は転売</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（3）衣装等を著しく汚損又は破損するおそれのある使用</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（4）法令又は公序良俗に反する用途での使用</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（5）甲の信用又はブランド価値を毀損する行為</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6a5t8nfl8m6a" w:id="7"/>
      <w:bookmarkEnd w:id="7"/>
      <w:r w:rsidDel="00000000" w:rsidR="00000000" w:rsidRPr="00000000">
        <w:rPr>
          <w:rFonts w:ascii="Arial Unicode MS" w:cs="Arial Unicode MS" w:eastAsia="Arial Unicode MS" w:hAnsi="Arial Unicode MS"/>
          <w:b w:val="1"/>
          <w:bCs w:val="1"/>
          <w:rtl w:val="0"/>
        </w:rPr>
        <w:t xml:space="preserve">第7条（汚損・破損等の報告）</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1．乙は衣装等の汚損、破損、紛失又は盗難が発生した場合、直ちに甲へ報告しなければならない。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2．乙は甲の指示なく修理又は補修を行ってはならない。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muj1mgp2ke3m" w:id="8"/>
      <w:bookmarkEnd w:id="8"/>
      <w:r w:rsidDel="00000000" w:rsidR="00000000" w:rsidRPr="00000000">
        <w:rPr>
          <w:rFonts w:ascii="Arial Unicode MS" w:cs="Arial Unicode MS" w:eastAsia="Arial Unicode MS" w:hAnsi="Arial Unicode MS"/>
          <w:b w:val="1"/>
          <w:bCs w:val="1"/>
          <w:rtl w:val="0"/>
        </w:rPr>
        <w:t xml:space="preserve">第8条（損害賠償）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1．乙の責めに帰すべき事由により衣装等が汚損、破損、紛失又は盗難となった場合、乙は甲に対しその損害を賠償するものとする。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2．前項の賠償額には、修理費、再調達費用、営業損失その他甲に生じた合理的な損害を含むものとする。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ltcqhn3bti0e" w:id="9"/>
      <w:bookmarkEnd w:id="9"/>
      <w:r w:rsidDel="00000000" w:rsidR="00000000" w:rsidRPr="00000000">
        <w:rPr>
          <w:rFonts w:ascii="Arial Unicode MS" w:cs="Arial Unicode MS" w:eastAsia="Arial Unicode MS" w:hAnsi="Arial Unicode MS"/>
          <w:b w:val="1"/>
          <w:bCs w:val="1"/>
          <w:rtl w:val="0"/>
        </w:rPr>
        <w:t xml:space="preserve">第9条（撮影物等の利用）</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1．乙が衣装等を使用して制作した写真、動画その他成果物の利用については、別途当事者間で定める。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2．甲が衣装提供実績として成果物を利用する場合には、事前に乙と協議するものとする。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hu31rzbrushk"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甲及び乙は、本確認書に関連して知り得た相手方の営業上、技術上その他一切の非公知情報を第三者へ開示又は漏えいしてはならない。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voax0d52twmj" w:id="11"/>
      <w:bookmarkEnd w:id="11"/>
      <w:r w:rsidDel="00000000" w:rsidR="00000000" w:rsidRPr="00000000">
        <w:rPr>
          <w:rFonts w:ascii="Arial Unicode MS" w:cs="Arial Unicode MS" w:eastAsia="Arial Unicode MS" w:hAnsi="Arial Unicode MS"/>
          <w:b w:val="1"/>
          <w:bCs w:val="1"/>
          <w:rtl w:val="0"/>
        </w:rPr>
        <w:t xml:space="preserve">第11条（反社会的勢力の排除）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1．甲及び乙は、自ら又はその役員等が反社会的勢力に該当しないことを表明し保証する。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2．前項に違反した場合、相手方は何らの催告を要せず本確認書を解除することができる。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j0s9r2c7oggl" w:id="12"/>
      <w:bookmarkEnd w:id="12"/>
      <w:r w:rsidDel="00000000" w:rsidR="00000000" w:rsidRPr="00000000">
        <w:rPr>
          <w:rFonts w:ascii="Arial Unicode MS" w:cs="Arial Unicode MS" w:eastAsia="Arial Unicode MS" w:hAnsi="Arial Unicode MS"/>
          <w:b w:val="1"/>
          <w:bCs w:val="1"/>
          <w:rtl w:val="0"/>
        </w:rPr>
        <w:t xml:space="preserve">第12条（解除）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甲又は乙は、相手方が本確認書に違反し、相当期間を定めて是正を求めたにもかかわらず改善されない場合、本確認書を解除することができる。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blacqhv85kkc"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本確認書に定めのない事項又は解釈に疑義が生じた事項については、甲乙誠意をもって協議し解決するものとする。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mi1i5fsshuw0" w:id="14"/>
      <w:bookmarkEnd w:id="14"/>
      <w:r w:rsidDel="00000000" w:rsidR="00000000" w:rsidRPr="00000000">
        <w:rPr>
          <w:rFonts w:ascii="Arial Unicode MS" w:cs="Arial Unicode MS" w:eastAsia="Arial Unicode MS" w:hAnsi="Arial Unicode MS"/>
          <w:b w:val="1"/>
          <w:bCs w:val="1"/>
          <w:rtl w:val="0"/>
        </w:rPr>
        <w:t xml:space="preserve">第14条（合意管轄）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本確認書に関して紛争が生じた場合、甲の所在地を管轄する地方裁判所又は簡易裁判所を第一審の専属的合意管轄裁判所とする。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本確認書締結の証として、本書2通を作成し、甲乙各自署名又は記名押印のうえ、各1通を保有する。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5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