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jh8i67c3yqw" w:id="0"/>
      <w:bookmarkEnd w:id="0"/>
      <w:r w:rsidDel="00000000" w:rsidR="00000000" w:rsidRPr="00000000">
        <w:rPr>
          <w:rFonts w:ascii="Arial Unicode MS" w:cs="Arial Unicode MS" w:eastAsia="Arial Unicode MS" w:hAnsi="Arial Unicode MS"/>
          <w:b w:val="1"/>
          <w:bCs w:val="1"/>
          <w:sz w:val="44"/>
          <w:szCs w:val="44"/>
          <w:rtl w:val="0"/>
        </w:rPr>
        <w:t xml:space="preserve">オーダーメイド衣装注文書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発注者（以下「甲」という。）と受注者（以下「乙」という。）は、オーダーメイド衣装の制作及び納品に関し、以下のとおり注文契約（以下「本契約」という。）を締結する。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ej8oow0da3k"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本契約は、乙が甲の依頼に基づきオーダーメイド衣装を制作し、甲がこれを購入するにあたり、双方の権利義務その他必要な事項を定めることを目的とする。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4ah959cu12p" w:id="2"/>
      <w:bookmarkEnd w:id="2"/>
      <w:r w:rsidDel="00000000" w:rsidR="00000000" w:rsidRPr="00000000">
        <w:rPr>
          <w:rFonts w:ascii="Arial Unicode MS" w:cs="Arial Unicode MS" w:eastAsia="Arial Unicode MS" w:hAnsi="Arial Unicode MS"/>
          <w:b w:val="1"/>
          <w:bCs w:val="1"/>
          <w:rtl w:val="0"/>
        </w:rPr>
        <w:t xml:space="preserve">第2条（注文内容）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甲は乙に対し、以下の内容で衣装制作を注文し、乙はこれを受注する。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1．衣装名：＿＿＿＿＿＿＿＿＿＿＿＿＿＿＿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2．用途：舞台出演・イベント・撮影・コスプレ・その他（　　　　　）</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3．数量：＿＿着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4．デザイン内容：別紙仕様書のとおり</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5．納品予定日：＿＿年＿＿月＿＿日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6．納品場所：＿＿＿＿＿＿＿＿＿＿＿＿＿＿＿</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7．制作代金：金＿＿＿＿＿＿円（税込）</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jzg0sekyvhbc" w:id="3"/>
      <w:bookmarkEnd w:id="3"/>
      <w:r w:rsidDel="00000000" w:rsidR="00000000" w:rsidRPr="00000000">
        <w:rPr>
          <w:rFonts w:ascii="Arial Unicode MS" w:cs="Arial Unicode MS" w:eastAsia="Arial Unicode MS" w:hAnsi="Arial Unicode MS"/>
          <w:b w:val="1"/>
          <w:bCs w:val="1"/>
          <w:rtl w:val="0"/>
        </w:rPr>
        <w:t xml:space="preserve">第3条（採寸及び仕様確認）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1．甲は、乙による採寸、サイズ確認その他制作に必要な情報提供に協力するものとする。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2．甲が提供したサイズ情報、参考資料、画像、デザイン指示等に誤りがあった場合、それに起因する不適合について乙は責任を負わない。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3．甲及び乙は、制作開始前にデザイン、サイズ、素材、装飾その他の仕様を確認するものとする。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x83waux9u8wu" w:id="4"/>
      <w:bookmarkEnd w:id="4"/>
      <w:r w:rsidDel="00000000" w:rsidR="00000000" w:rsidRPr="00000000">
        <w:rPr>
          <w:rFonts w:ascii="Arial Unicode MS" w:cs="Arial Unicode MS" w:eastAsia="Arial Unicode MS" w:hAnsi="Arial Unicode MS"/>
          <w:b w:val="1"/>
          <w:bCs w:val="1"/>
          <w:rtl w:val="0"/>
        </w:rPr>
        <w:t xml:space="preserve">第4条（制作代金及び支払方法）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1．甲は乙に対し、本契約に基づく制作代金を支払う。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2．支払方法は次のいずれかによるものとする。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（1）契約締結時全額前払い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（2）契約締結時に内金を支払い、納品時に残額を支払う方法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（3）その他甲乙が別途合意する方法</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jnomrvfxvw4d" w:id="5"/>
      <w:bookmarkEnd w:id="5"/>
      <w:r w:rsidDel="00000000" w:rsidR="00000000" w:rsidRPr="00000000">
        <w:rPr>
          <w:rFonts w:ascii="Arial Unicode MS" w:cs="Arial Unicode MS" w:eastAsia="Arial Unicode MS" w:hAnsi="Arial Unicode MS"/>
          <w:b w:val="1"/>
          <w:bCs w:val="1"/>
          <w:rtl w:val="0"/>
        </w:rPr>
        <w:t xml:space="preserve">第5条（制作開始）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1．乙は、甲から必要情報の提供及び所定の支払いを受けた後、制作に着手する。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2．甲による資料提出の遅延その他甲の責めに帰すべき事由により制作が遅れた場合、納期は相当期間延長されるものとする。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mek1h742z6v" w:id="6"/>
      <w:bookmarkEnd w:id="6"/>
      <w:r w:rsidDel="00000000" w:rsidR="00000000" w:rsidRPr="00000000">
        <w:rPr>
          <w:rFonts w:ascii="Arial Unicode MS" w:cs="Arial Unicode MS" w:eastAsia="Arial Unicode MS" w:hAnsi="Arial Unicode MS"/>
          <w:b w:val="1"/>
          <w:bCs w:val="1"/>
          <w:rtl w:val="0"/>
        </w:rPr>
        <w:t xml:space="preserve">第6条（デザインの修正）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1．甲は、乙が提示するデザイン案又は制作途中の確認資料について修正を依頼することができる。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2．修正回数は＿＿回までとし、それを超える修正については追加料金を請求できるものとする。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3．仕様確定後の大幅なデザイン変更については、乙は追加費用及び納期延長を請求できる。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sue3czq98u1g" w:id="7"/>
      <w:bookmarkEnd w:id="7"/>
      <w:r w:rsidDel="00000000" w:rsidR="00000000" w:rsidRPr="00000000">
        <w:rPr>
          <w:rFonts w:ascii="Arial Unicode MS" w:cs="Arial Unicode MS" w:eastAsia="Arial Unicode MS" w:hAnsi="Arial Unicode MS"/>
          <w:b w:val="1"/>
          <w:bCs w:val="1"/>
          <w:rtl w:val="0"/>
        </w:rPr>
        <w:t xml:space="preserve">第7条（素材及び装飾品）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1．乙は契約時に合意した素材、布地、装飾品等を使用して制作を行う。</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2．市場状況その他やむを得ない事情により同一素材の調達が困難な場合、乙は甲と協議のうえ代替素材を使用できる。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3．素材変更により費用差額が生じた場合は、甲乙協議のうえ精算する。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ndfq8ujprdde" w:id="8"/>
      <w:bookmarkEnd w:id="8"/>
      <w:r w:rsidDel="00000000" w:rsidR="00000000" w:rsidRPr="00000000">
        <w:rPr>
          <w:rFonts w:ascii="Arial Unicode MS" w:cs="Arial Unicode MS" w:eastAsia="Arial Unicode MS" w:hAnsi="Arial Unicode MS"/>
          <w:b w:val="1"/>
          <w:bCs w:val="1"/>
          <w:rtl w:val="0"/>
        </w:rPr>
        <w:t xml:space="preserve">第8条（納品）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1．乙は契約内容に従い衣装を制作し、甲へ納品する。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2．納品方法は手渡し、宅配便その他甲乙が合意した方法による。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3．配送中の事故については、運送事業者の定める補償範囲によるものとする。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syt8g5vpc2b" w:id="9"/>
      <w:bookmarkEnd w:id="9"/>
      <w:r w:rsidDel="00000000" w:rsidR="00000000" w:rsidRPr="00000000">
        <w:rPr>
          <w:rFonts w:ascii="Arial Unicode MS" w:cs="Arial Unicode MS" w:eastAsia="Arial Unicode MS" w:hAnsi="Arial Unicode MS"/>
          <w:b w:val="1"/>
          <w:bCs w:val="1"/>
          <w:rtl w:val="0"/>
        </w:rPr>
        <w:t xml:space="preserve">第9条（検品及び不適合対応）</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1．甲は納品後7日以内に検品を行い、不具合がある場合は乙へ通知するものとする。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2．通知された不具合が乙の責めに帰すべき事由による場合、乙は合理的な範囲で修補又は調整を行う。</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3．次の各号に該当する場合、乙は責任を負わない。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（1）甲の採寸情報の誤りによる場合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（2）甲の体型変化による場合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（3）通常使用による摩耗又は劣化</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（4）甲による改造又は修理後の不具合</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wdg3odaillyr" w:id="10"/>
      <w:bookmarkEnd w:id="10"/>
      <w:r w:rsidDel="00000000" w:rsidR="00000000" w:rsidRPr="00000000">
        <w:rPr>
          <w:rFonts w:ascii="Arial Unicode MS" w:cs="Arial Unicode MS" w:eastAsia="Arial Unicode MS" w:hAnsi="Arial Unicode MS"/>
          <w:b w:val="1"/>
          <w:bCs w:val="1"/>
          <w:rtl w:val="0"/>
        </w:rPr>
        <w:t xml:space="preserve">第10条（キャンセル）</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1．甲が制作開始前に契約を解除する場合、乙に生じた実費を負担する。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2．制作開始後に甲が契約を解除する場合、進捗状況に応じた制作費及び発生済み費用を支払うものとする。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3．完成後又は納品後のキャンセルは認められないものとする。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mprvh33neyvc"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1．衣装デザイン、型紙、制作ノウハウその他乙が制作過程で作成した成果物に関する著作権その他の知的財産権は、乙に帰属する。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2．甲は納品された衣装を契約目的の範囲内で使用できる。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3．甲がデザインの著作権譲渡を希望する場合は、別途書面による合意を要する。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1iqmm92n9175" w:id="12"/>
      <w:bookmarkEnd w:id="12"/>
      <w:r w:rsidDel="00000000" w:rsidR="00000000" w:rsidRPr="00000000">
        <w:rPr>
          <w:rFonts w:ascii="Arial Unicode MS" w:cs="Arial Unicode MS" w:eastAsia="Arial Unicode MS" w:hAnsi="Arial Unicode MS"/>
          <w:b w:val="1"/>
          <w:bCs w:val="1"/>
          <w:rtl w:val="0"/>
        </w:rPr>
        <w:t xml:space="preserve">第12条（写真及び実績公開）</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1．乙は、制作した衣装について写真撮影を行い、自社ウェブサイト、SNS、ポートフォリオその他の実績紹介媒体で公開できるものとする。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2．甲が公開を希望しない場合は、契約締結時までにその旨を書面又は電磁的方法により通知するものとする。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9nccpizigr5u" w:id="13"/>
      <w:bookmarkEnd w:id="13"/>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甲は、乙の承諾なく型紙、制作データその他制作工程に関する情報を第三者へ開示し、又は複製してはならない。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iui1rsmorl8x"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甲及び乙は、本契約に関連して知り得た相手方の営業上、技術上又は個人情報その他の非公開情報を第三者へ漏えいしてはならない。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2zjxcki0s2ll"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甲又は乙は、相手方が本契約に重大に違反し、相当期間を定めて是正を求めたにもかかわらず改善されない場合、本契約を解除することができる。</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11ecxj77u4o7"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甲又は乙は、本契約違反により相手方へ損害を与えた場合、通常かつ直接生じた損害を賠償する責任を負う。</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oboeefr6fih5"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甲及び乙は、自ら及び関係者が反社会的勢力に該当しないことを表明し保証する。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w0wq6jro9ps9"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本契約に定めのない事項又は本契約の解釈に疑義が生じた場合、甲乙は誠実に協議し解決するものとする。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4ur6sc5ow0y8"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本契約に関する紛争については、乙の本店所在地を管轄する地方裁判所又は簡易裁判所を第一審の専属的合意管轄裁判所とする。</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egrh8apl5ido" w:id="20"/>
      <w:bookmarkEnd w:id="20"/>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tukrcmtnacd0"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甲（発注者）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9inhpppnoynr" w:id="22"/>
      <w:bookmarkEnd w:id="22"/>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46xitmgubrr5"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乙（受注者）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