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dm2smdqkvvp" w:id="0"/>
      <w:bookmarkEnd w:id="0"/>
      <w:r w:rsidDel="00000000" w:rsidR="00000000" w:rsidRPr="00000000">
        <w:rPr>
          <w:rFonts w:ascii="Arial Unicode MS" w:cs="Arial Unicode MS" w:eastAsia="Arial Unicode MS" w:hAnsi="Arial Unicode MS"/>
          <w:b w:val="1"/>
          <w:bCs w:val="1"/>
          <w:sz w:val="44"/>
          <w:szCs w:val="44"/>
          <w:rtl w:val="0"/>
        </w:rPr>
        <w:t xml:space="preserve">サイズ確認同意書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事業者」という。）と、お客様＿＿＿＿＿＿＿＿（以下「利用者」という。）は、商品購入に際し、サイズ選択に関する事項について、以下のとおり確認し、同意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1fkg91a2cm0q"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本同意書は、利用者が事業者から購入する商品について、サイズ選択に関する責任範囲および確認事項を明確にし、購入後のトラブルを防止することを目的とします。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nb3k8g87o0w8" w:id="2"/>
      <w:bookmarkEnd w:id="2"/>
      <w:r w:rsidDel="00000000" w:rsidR="00000000" w:rsidRPr="00000000">
        <w:rPr>
          <w:rFonts w:ascii="Arial Unicode MS" w:cs="Arial Unicode MS" w:eastAsia="Arial Unicode MS" w:hAnsi="Arial Unicode MS"/>
          <w:b w:val="1"/>
          <w:bCs w:val="1"/>
          <w:rtl w:val="0"/>
        </w:rPr>
        <w:t xml:space="preserve">第2条（サイズ情報の確認）</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1．事業者は、商品ごとにサイズ表、寸法情報その他必要な情報を利用者に提供するものとします。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2．利用者は、商品購入前に提供されたサイズ情報を十分に確認したうえで、自らの判断と責任においてサイズを選択するものとします。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3．利用者は、同一サイズ表記であっても、商品ごとに実際の寸法、着用感、シルエット等が異なる場合があることを理解し、了承するものとします。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nj05z1muraad" w:id="3"/>
      <w:bookmarkEnd w:id="3"/>
      <w:r w:rsidDel="00000000" w:rsidR="00000000" w:rsidRPr="00000000">
        <w:rPr>
          <w:rFonts w:ascii="Arial Unicode MS" w:cs="Arial Unicode MS" w:eastAsia="Arial Unicode MS" w:hAnsi="Arial Unicode MS"/>
          <w:b w:val="1"/>
          <w:bCs w:val="1"/>
          <w:rtl w:val="0"/>
        </w:rPr>
        <w:t xml:space="preserve">第3条（試着および確認）</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1．利用者は、事業者が試着機会を提供している場合には、可能な限り試着を行い、サイズ適合性を確認するものとします。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2．オンライン販売その他試着が困難な場合、利用者はサイズ表、商品説明、スタッフコメントその他提供情報を参考に、自らサイズを判断するものとします。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3．利用者は、体型や着用目的によって適切なサイズが異なることを理解し、自己責任において選択するものとします。</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suq46vlajq25" w:id="4"/>
      <w:bookmarkEnd w:id="4"/>
      <w:r w:rsidDel="00000000" w:rsidR="00000000" w:rsidRPr="00000000">
        <w:rPr>
          <w:rFonts w:ascii="Arial Unicode MS" w:cs="Arial Unicode MS" w:eastAsia="Arial Unicode MS" w:hAnsi="Arial Unicode MS"/>
          <w:b w:val="1"/>
          <w:bCs w:val="1"/>
          <w:rtl w:val="0"/>
        </w:rPr>
        <w:t xml:space="preserve">第4条（サイズ誤選択に関する取扱い）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1．利用者の判断によるサイズ選択の結果、商品サイズが適合しなかった場合であっても、事業者は責任を負わないものとします。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2．サイズ交換または返品の可否については、別途定める返品・交換規定に従うものとします。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3．利用者は、商品に品質上の問題がない限り、サイズが合わないことのみを理由として無条件の返品または返金を請求できないことを確認します。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fyxjhst8rfrs" w:id="5"/>
      <w:bookmarkEnd w:id="5"/>
      <w:r w:rsidDel="00000000" w:rsidR="00000000" w:rsidRPr="00000000">
        <w:rPr>
          <w:rFonts w:ascii="Arial Unicode MS" w:cs="Arial Unicode MS" w:eastAsia="Arial Unicode MS" w:hAnsi="Arial Unicode MS"/>
          <w:b w:val="1"/>
          <w:bCs w:val="1"/>
          <w:rtl w:val="0"/>
        </w:rPr>
        <w:t xml:space="preserve">第5条（採寸情報の提供）</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1．利用者が自身の身体サイズを事業者へ提供する場合、利用者は正確な情報を提供するものとします。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2．利用者が誤った採寸情報を提供したことによりサイズ不適合が生じた場合、事業者は責任を負わないものとします。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3．事業者は、利用者から提供された採寸情報を参考として使用するものであり、サイズ適合を保証するものではありません。</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iz5vn0od2g2u" w:id="6"/>
      <w:bookmarkEnd w:id="6"/>
      <w:r w:rsidDel="00000000" w:rsidR="00000000" w:rsidRPr="00000000">
        <w:rPr>
          <w:rFonts w:ascii="Arial Unicode MS" w:cs="Arial Unicode MS" w:eastAsia="Arial Unicode MS" w:hAnsi="Arial Unicode MS"/>
          <w:b w:val="1"/>
          <w:bCs w:val="1"/>
          <w:rtl w:val="0"/>
        </w:rPr>
        <w:t xml:space="preserve">第6条（オーダーメイド商品）</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1．オーダーメイド商品またはサイズ調整商品については、利用者が提出した採寸情報に基づき製作されるものとします。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2．利用者が提出した採寸情報に誤りがあった場合、それに起因する修正費用、再製作費用、送料その他の費用は利用者が負担するものとします。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3．オーダーメイド商品の性質上、事業者に故意または重大な過失がある場合を除き、返品、交換または返金は行わないものとします。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vnq5phiyb25a" w:id="7"/>
      <w:bookmarkEnd w:id="7"/>
      <w:r w:rsidDel="00000000" w:rsidR="00000000" w:rsidRPr="00000000">
        <w:rPr>
          <w:rFonts w:ascii="Arial Unicode MS" w:cs="Arial Unicode MS" w:eastAsia="Arial Unicode MS" w:hAnsi="Arial Unicode MS"/>
          <w:b w:val="1"/>
          <w:bCs w:val="1"/>
          <w:rtl w:val="0"/>
        </w:rPr>
        <w:t xml:space="preserve">第7条（免責事項）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1．着用感、好み、体型変化その他利用者固有の事情によるサイズ不適合について、事業者は責任を負わないものとします。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2．利用者が第三者の意見や推測に基づいてサイズを選択した場合であっても、その結果について事業者は責任を負わないものとします。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3．事業者がサイズ選択に関する助言を行った場合であっても、最終的な選択責任は利用者にあるものとします。</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kcev84cg7zk0" w:id="8"/>
      <w:bookmarkEnd w:id="8"/>
      <w:r w:rsidDel="00000000" w:rsidR="00000000" w:rsidRPr="00000000">
        <w:rPr>
          <w:rFonts w:ascii="Arial Unicode MS" w:cs="Arial Unicode MS" w:eastAsia="Arial Unicode MS" w:hAnsi="Arial Unicode MS"/>
          <w:b w:val="1"/>
          <w:bCs w:val="1"/>
          <w:rtl w:val="0"/>
        </w:rPr>
        <w:t xml:space="preserve">第8条（協議事項）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本同意書に定めのない事項または本同意書の解釈に疑義が生じた場合には、事業者および利用者は誠意をもって協議し、解決するものとします。</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j24pu061tdyn" w:id="9"/>
      <w:bookmarkEnd w:id="9"/>
      <w:r w:rsidDel="00000000" w:rsidR="00000000" w:rsidRPr="00000000">
        <w:rPr>
          <w:rFonts w:ascii="Arial Unicode MS" w:cs="Arial Unicode MS" w:eastAsia="Arial Unicode MS" w:hAnsi="Arial Unicode MS"/>
          <w:b w:val="1"/>
          <w:bCs w:val="1"/>
          <w:rtl w:val="0"/>
        </w:rPr>
        <w:t xml:space="preserve">第9条（合意確認）</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利用者は、本同意書の内容を十分に理解し、確認したうえで商品を注文するものとします。</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同意日：＿＿＿＿年＿＿＿＿月＿＿＿＿日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利用者氏名：＿＿＿＿＿＿＿＿＿＿＿＿＿＿＿＿</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