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qw4m43uovup" w:id="0"/>
      <w:bookmarkEnd w:id="0"/>
      <w:r w:rsidDel="00000000" w:rsidR="00000000" w:rsidRPr="00000000">
        <w:rPr>
          <w:rFonts w:ascii="Arial Unicode MS" w:cs="Arial Unicode MS" w:eastAsia="Arial Unicode MS" w:hAnsi="Arial Unicode MS"/>
          <w:b w:val="1"/>
          <w:bCs w:val="1"/>
          <w:sz w:val="44"/>
          <w:szCs w:val="44"/>
          <w:rtl w:val="0"/>
        </w:rPr>
        <w:t xml:space="preserve">映画祭出品同意書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画祭主催者（以下「甲」という。）と作品の権利者又は出品申込者（以下「乙」という。）は、乙が保有又は適法に管理する映画作品の映画祭への出品に関し、以下のとおり映画祭出品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m3nzwl4hf3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本同意書は、乙が甲の主催又は運営する映画祭へ作品を出品するにあたり、上映、審査、広報及び関連する利用条件について定めることを目的とする。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enjaamhus4y" w:id="2"/>
      <w:bookmarkEnd w:id="2"/>
      <w:r w:rsidDel="00000000" w:rsidR="00000000" w:rsidRPr="00000000">
        <w:rPr>
          <w:rFonts w:ascii="Arial Unicode MS" w:cs="Arial Unicode MS" w:eastAsia="Arial Unicode MS" w:hAnsi="Arial Unicode MS"/>
          <w:b w:val="1"/>
          <w:bCs w:val="1"/>
          <w:rtl w:val="0"/>
        </w:rPr>
        <w:t xml:space="preserve">第2条（出品作品）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1．乙は、以下の作品（以下「本作品」という。）を映画祭へ出品する。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（1）作品名：＿＿＿＿＿＿＿＿＿＿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（2）上映時間：＿＿＿＿＿＿＿＿＿＿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（3）制作年：＿＿＿＿＿＿＿＿＿＿</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（4）監督名：＿＿＿＿＿＿＿＿＿＿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（5）出品部門：＿＿＿＿＿＿＿＿＿＿</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2．乙は、本作品について適法な出品権限を有することを保証する。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co99ob9ku9m0" w:id="3"/>
      <w:bookmarkEnd w:id="3"/>
      <w:r w:rsidDel="00000000" w:rsidR="00000000" w:rsidRPr="00000000">
        <w:rPr>
          <w:rFonts w:ascii="Arial Unicode MS" w:cs="Arial Unicode MS" w:eastAsia="Arial Unicode MS" w:hAnsi="Arial Unicode MS"/>
          <w:b w:val="1"/>
          <w:bCs w:val="1"/>
          <w:rtl w:val="0"/>
        </w:rPr>
        <w:t xml:space="preserve">第3条（権利保証）</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1．乙は、本作品に含まれる映像、音楽、脚本、写真、出演者の肖像その他一切の素材について、必要な権利処理が完了していることを保証する。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2．第三者から著作権、著作者人格権、商標権、肖像権、パブリシティ権その他の権利侵害の申し立てがあった場合、乙は自己の責任と費用においてこれを解決する。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3．前項により甲に損害が発生した場合、乙はその損害を賠償するものとする。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b44no9pr7kud" w:id="4"/>
      <w:bookmarkEnd w:id="4"/>
      <w:r w:rsidDel="00000000" w:rsidR="00000000" w:rsidRPr="00000000">
        <w:rPr>
          <w:rFonts w:ascii="Arial Unicode MS" w:cs="Arial Unicode MS" w:eastAsia="Arial Unicode MS" w:hAnsi="Arial Unicode MS"/>
          <w:b w:val="1"/>
          <w:bCs w:val="1"/>
          <w:rtl w:val="0"/>
        </w:rPr>
        <w:t xml:space="preserve">第4条（上映許諾）</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1．乙は甲に対し、本映画祭の運営に必要な範囲で本作品を上映する権利を許諾する。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2．上映回数、上映日時及び上映会場は甲が合理的な裁量により決定する。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3．甲は映画祭運営上必要な範囲で字幕表示、映像形式変換その他技術的な調整を行うことができる。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2vsbp1oymai4" w:id="5"/>
      <w:bookmarkEnd w:id="5"/>
      <w:r w:rsidDel="00000000" w:rsidR="00000000" w:rsidRPr="00000000">
        <w:rPr>
          <w:rFonts w:ascii="Arial Unicode MS" w:cs="Arial Unicode MS" w:eastAsia="Arial Unicode MS" w:hAnsi="Arial Unicode MS"/>
          <w:b w:val="1"/>
          <w:bCs w:val="1"/>
          <w:rtl w:val="0"/>
        </w:rPr>
        <w:t xml:space="preserve">第5条（審査への同意）</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1．乙は、本作品が映画祭の選考及び審査対象となることに同意する。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2．審査基準、選考方法及び受賞結果について、甲は説明義務を負わない。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3．乙は選考結果について異議を申し立てないものとする。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w70igfm5czf6" w:id="6"/>
      <w:bookmarkEnd w:id="6"/>
      <w:r w:rsidDel="00000000" w:rsidR="00000000" w:rsidRPr="00000000">
        <w:rPr>
          <w:rFonts w:ascii="Arial Unicode MS" w:cs="Arial Unicode MS" w:eastAsia="Arial Unicode MS" w:hAnsi="Arial Unicode MS"/>
          <w:b w:val="1"/>
          <w:bCs w:val="1"/>
          <w:rtl w:val="0"/>
        </w:rPr>
        <w:t xml:space="preserve">第6条（広報利用）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1．乙は甲に対し、本映画祭の広報、宣伝及び記録のため、以下の情報を無償で利用することを許諾する。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（1）作品タイトル</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（2）あらすじ</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（3）スチール写真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（4）ポスター画像</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（5）予告編映像</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（6）監督及び出演者情報</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2．甲は、公式ウェブサイト、SNS、パンフレット、プレスリリース、新聞、雑誌その他の媒体において前項の情報を利用できる。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3．甲は、本作品の一部映像を広報目的の範囲で使用できるものとする。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yxwmqjoc548r" w:id="7"/>
      <w:bookmarkEnd w:id="7"/>
      <w:r w:rsidDel="00000000" w:rsidR="00000000" w:rsidRPr="00000000">
        <w:rPr>
          <w:rFonts w:ascii="Arial Unicode MS" w:cs="Arial Unicode MS" w:eastAsia="Arial Unicode MS" w:hAnsi="Arial Unicode MS"/>
          <w:b w:val="1"/>
          <w:bCs w:val="1"/>
          <w:rtl w:val="0"/>
        </w:rPr>
        <w:t xml:space="preserve">第7条（素材提供）</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1．乙は甲の指定する期限までに上映素材及び広報素材を提出する。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2．乙が提出期限を遵守しない場合、甲は出品を取り消すことができる。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foc37ol4n4hr" w:id="8"/>
      <w:bookmarkEnd w:id="8"/>
      <w:r w:rsidDel="00000000" w:rsidR="00000000" w:rsidRPr="00000000">
        <w:rPr>
          <w:rFonts w:ascii="Arial Unicode MS" w:cs="Arial Unicode MS" w:eastAsia="Arial Unicode MS" w:hAnsi="Arial Unicode MS"/>
          <w:b w:val="1"/>
          <w:bCs w:val="1"/>
          <w:rtl w:val="0"/>
        </w:rPr>
        <w:t xml:space="preserve">第8条（上映素材の管理）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1．甲は善良な管理者の注意をもって上映素材を保管する。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2．天災地変、システム障害、配送事故その他甲の責めに帰することのできない事由による損害について、甲は責任を負わない。</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pPr>
      <w:bookmarkStart w:colFirst="0" w:colLast="0" w:name="_jts92vgeugzq" w:id="9"/>
      <w:bookmarkEnd w:id="9"/>
      <w:r w:rsidDel="00000000" w:rsidR="00000000" w:rsidRPr="00000000">
        <w:rPr>
          <w:rFonts w:ascii="Arial Unicode MS" w:cs="Arial Unicode MS" w:eastAsia="Arial Unicode MS" w:hAnsi="Arial Unicode MS"/>
          <w:b w:val="1"/>
          <w:bCs w:val="1"/>
          <w:rtl w:val="0"/>
        </w:rPr>
        <w:t xml:space="preserve">第9条（出品料）</w:t>
      </w: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1．出品料の有無及び金額は以下のとおりとする。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出品料：＿＿＿＿＿＿円</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2．既納の出品料は、甲に故意又は重大な過失がある場合を除き返還されない。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g6q6n91nlran" w:id="10"/>
      <w:bookmarkEnd w:id="10"/>
      <w:r w:rsidDel="00000000" w:rsidR="00000000" w:rsidRPr="00000000">
        <w:rPr>
          <w:rFonts w:ascii="Arial Unicode MS" w:cs="Arial Unicode MS" w:eastAsia="Arial Unicode MS" w:hAnsi="Arial Unicode MS"/>
          <w:b w:val="1"/>
          <w:bCs w:val="1"/>
          <w:rtl w:val="0"/>
        </w:rPr>
        <w:t xml:space="preserve">第10条（出品取消し）</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1．乙は甲が定める期限までは出品を取り消すことができる。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2．上映スケジュール確定後は、甲が認める場合を除き出品を取り消すことができない。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pqrzx22hzr42" w:id="11"/>
      <w:bookmarkEnd w:id="11"/>
      <w:r w:rsidDel="00000000" w:rsidR="00000000" w:rsidRPr="00000000">
        <w:rPr>
          <w:rFonts w:ascii="Arial Unicode MS" w:cs="Arial Unicode MS" w:eastAsia="Arial Unicode MS" w:hAnsi="Arial Unicode MS"/>
          <w:b w:val="1"/>
          <w:bCs w:val="1"/>
          <w:rtl w:val="0"/>
        </w:rPr>
        <w:t xml:space="preserve">第11条（受賞及び賞金）</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1．甲は審査結果に基づき賞を授与することができる。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2．賞金その他の副賞がある場合、その内容は甲が別途定める。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ofw0m415n26l" w:id="12"/>
      <w:bookmarkEnd w:id="12"/>
      <w:r w:rsidDel="00000000" w:rsidR="00000000" w:rsidRPr="00000000">
        <w:rPr>
          <w:rFonts w:ascii="Arial Unicode MS" w:cs="Arial Unicode MS" w:eastAsia="Arial Unicode MS" w:hAnsi="Arial Unicode MS"/>
          <w:b w:val="1"/>
          <w:bCs w:val="1"/>
          <w:rtl w:val="0"/>
        </w:rPr>
        <w:t xml:space="preserve">第12条（個人情報の利用）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甲は、乙から取得した個人情報を映画祭の運営、連絡、広報及び関連業務のために利用する。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2rs2ecq8pp3x"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甲及び乙は、本同意書に関連して知り得た相手方の非公開情報を第三者へ漏えいしてはならない。ただし、法令に基づく場合はこの限りでない。</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jmbedpvn8ad2"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1．甲及び乙は、自ら又は関係者が反社会的勢力に該当しないことを表明保証する。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2．違反が判明した場合、相手方は何らの催告なく本同意書を解除できる。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4d27rk8ppilm" w:id="15"/>
      <w:bookmarkEnd w:id="15"/>
      <w:r w:rsidDel="00000000" w:rsidR="00000000" w:rsidRPr="00000000">
        <w:rPr>
          <w:rFonts w:ascii="Arial Unicode MS" w:cs="Arial Unicode MS" w:eastAsia="Arial Unicode MS" w:hAnsi="Arial Unicode MS"/>
          <w:b w:val="1"/>
          <w:bCs w:val="1"/>
          <w:rtl w:val="0"/>
        </w:rPr>
        <w:t xml:space="preserve">第15条（解除）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甲又は乙が本同意書に違反し、相当期間を定めて是正を求めたにもかかわらず改善しない場合、相手方は本同意書を解除することができる。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of5j4h957sfp"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甲又は乙が本同意書に違反し相手方へ損害を与えた場合、その直接かつ通常の損害を賠償する責任を負う。</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s50ht6utliux"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本同意書に定めのない事項又は解釈上の疑義が生じた場合、甲及び乙は誠実に協議して解決する。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dnzml49yxpk4"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本同意書に関して紛争が生じた場合、甲の主たる事務所所在地を管轄する地方裁判所を第一審の専属的合意管轄裁判所とする。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b5htitn3ucil" w:id="19"/>
      <w:bookmarkEnd w:id="19"/>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5D">
      <w:pPr>
        <w:pStyle w:val="Heading4"/>
        <w:keepNext w:val="0"/>
        <w:keepLines w:val="0"/>
        <w:spacing w:after="40" w:before="240" w:lineRule="auto"/>
        <w:rPr>
          <w:b w:val="1"/>
          <w:bCs w:val="1"/>
          <w:color w:val="000000"/>
          <w:sz w:val="20"/>
          <w:szCs w:val="20"/>
        </w:rPr>
      </w:pPr>
      <w:bookmarkStart w:colFirst="0" w:colLast="0" w:name="_e5jnxrfthynh" w:id="20"/>
      <w:bookmarkEnd w:id="20"/>
      <w:r w:rsidDel="00000000" w:rsidR="00000000" w:rsidRPr="00000000">
        <w:rPr>
          <w:rtl w:val="0"/>
        </w:rPr>
      </w:r>
    </w:p>
    <w:p w:rsidR="00000000" w:rsidDel="00000000" w:rsidP="00000000" w:rsidRDefault="00000000" w:rsidRPr="00000000" w14:paraId="0000005E">
      <w:pPr>
        <w:pStyle w:val="Heading4"/>
        <w:keepNext w:val="0"/>
        <w:keepLines w:val="0"/>
        <w:spacing w:after="40" w:before="240" w:lineRule="auto"/>
        <w:rPr>
          <w:b w:val="1"/>
          <w:bCs w:val="1"/>
          <w:color w:val="000000"/>
          <w:sz w:val="22"/>
          <w:szCs w:val="22"/>
        </w:rPr>
      </w:pPr>
      <w:bookmarkStart w:colFirst="0" w:colLast="0" w:name="_oschqumapnza" w:id="21"/>
      <w:bookmarkEnd w:id="21"/>
      <w:r w:rsidDel="00000000" w:rsidR="00000000" w:rsidRPr="00000000">
        <w:rPr>
          <w:rFonts w:ascii="Arial Unicode MS" w:cs="Arial Unicode MS" w:eastAsia="Arial Unicode MS" w:hAnsi="Arial Unicode MS"/>
          <w:b w:val="1"/>
          <w:bCs w:val="1"/>
          <w:color w:val="000000"/>
          <w:sz w:val="22"/>
          <w:szCs w:val="22"/>
          <w:rtl w:val="0"/>
        </w:rPr>
        <w:t xml:space="preserve">甲（映画祭主催者）</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7">
      <w:pPr>
        <w:pStyle w:val="Heading4"/>
        <w:keepNext w:val="0"/>
        <w:keepLines w:val="0"/>
        <w:spacing w:after="40" w:before="240" w:lineRule="auto"/>
        <w:rPr>
          <w:b w:val="1"/>
          <w:bCs w:val="1"/>
          <w:color w:val="000000"/>
          <w:sz w:val="20"/>
          <w:szCs w:val="20"/>
        </w:rPr>
      </w:pPr>
      <w:bookmarkStart w:colFirst="0" w:colLast="0" w:name="_wh9fhxjcp1rb" w:id="22"/>
      <w:bookmarkEnd w:id="22"/>
      <w:r w:rsidDel="00000000" w:rsidR="00000000" w:rsidRPr="00000000">
        <w:rPr>
          <w:rtl w:val="0"/>
        </w:rPr>
      </w:r>
    </w:p>
    <w:p w:rsidR="00000000" w:rsidDel="00000000" w:rsidP="00000000" w:rsidRDefault="00000000" w:rsidRPr="00000000" w14:paraId="00000068">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rPr>
          <w:b w:val="1"/>
          <w:bCs w:val="1"/>
          <w:color w:val="000000"/>
          <w:sz w:val="22"/>
          <w:szCs w:val="22"/>
        </w:rPr>
      </w:pPr>
      <w:bookmarkStart w:colFirst="0" w:colLast="0" w:name="_4f0qg8ex7cbp" w:id="23"/>
      <w:bookmarkEnd w:id="23"/>
      <w:r w:rsidDel="00000000" w:rsidR="00000000" w:rsidRPr="00000000">
        <w:rPr>
          <w:rFonts w:ascii="Arial Unicode MS" w:cs="Arial Unicode MS" w:eastAsia="Arial Unicode MS" w:hAnsi="Arial Unicode MS"/>
          <w:b w:val="1"/>
          <w:bCs w:val="1"/>
          <w:color w:val="000000"/>
          <w:sz w:val="22"/>
          <w:szCs w:val="22"/>
          <w:rtl w:val="0"/>
        </w:rPr>
        <w:t xml:space="preserve">乙（出品者）</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代表者（法人の場合）：＿＿＿＿＿＿＿＿＿＿</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