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8trzhke1zk2" w:id="0"/>
      <w:bookmarkEnd w:id="0"/>
      <w:r w:rsidDel="00000000" w:rsidR="00000000" w:rsidRPr="00000000">
        <w:rPr>
          <w:rFonts w:ascii="Arial Unicode MS" w:cs="Arial Unicode MS" w:eastAsia="Arial Unicode MS" w:hAnsi="Arial Unicode MS"/>
          <w:b w:val="1"/>
          <w:bCs w:val="1"/>
          <w:sz w:val="44"/>
          <w:szCs w:val="44"/>
          <w:rtl w:val="0"/>
        </w:rPr>
        <w:t xml:space="preserve">クラウドファンディング支援規約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クラウドファンディングプロジェクト（以下「本プロジェクト」といいます。）に対して支援を行う者（以下「支援者」といいます。）と、プロジェクト実行者（以下「実行者」といいます。）との間における支援条件および権利義務関係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iellsk9lgy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本規約は、本プロジェクトに対する支援金の拠出およびリターンの提供に関する条件を定め、支援者と実行者との間の円滑な関係構築を目的とします。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j6sr66r0h93"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（1）「支援」とは、支援者が本プロジェクトに対し金銭を拠出する行為をいいます。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（2）「支援金」とは、支援者が本プロジェクトの実現を目的として支払う金銭をいいます。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（3）「リターン」とは、実行者が支援者に対して提供する商品、サービス、体験、デジタルコンテンツその他の特典をいいます。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（4）「掲載情報」とは、本プロジェクトに関して公開された説明文、画像、動画、スケジュールその他の情報をいいます。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nfik1l25yuq1" w:id="3"/>
      <w:bookmarkEnd w:id="3"/>
      <w:r w:rsidDel="00000000" w:rsidR="00000000" w:rsidRPr="00000000">
        <w:rPr>
          <w:rFonts w:ascii="Arial Unicode MS" w:cs="Arial Unicode MS" w:eastAsia="Arial Unicode MS" w:hAnsi="Arial Unicode MS"/>
          <w:b w:val="1"/>
          <w:bCs w:val="1"/>
          <w:rtl w:val="0"/>
        </w:rPr>
        <w:t xml:space="preserve">第3条（規約への同意）</w:t>
      </w:r>
    </w:p>
    <w:p w:rsidR="00000000" w:rsidDel="00000000" w:rsidP="00000000" w:rsidRDefault="00000000" w:rsidRPr="00000000" w14:paraId="0000001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支援者は、本規約に同意したうえで支援を行うものとします。</w:t>
      </w:r>
    </w:p>
    <w:p w:rsidR="00000000" w:rsidDel="00000000" w:rsidP="00000000" w:rsidRDefault="00000000" w:rsidRPr="00000000" w14:paraId="0000001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支援者が支援手続を完了した時点で、本規約に同意したものとみなします。</w:t>
      </w:r>
    </w:p>
    <w:p w:rsidR="00000000" w:rsidDel="00000000" w:rsidP="00000000" w:rsidRDefault="00000000" w:rsidRPr="00000000" w14:paraId="00000012">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wju0so8ycqof" w:id="4"/>
      <w:bookmarkEnd w:id="4"/>
      <w:r w:rsidDel="00000000" w:rsidR="00000000" w:rsidRPr="00000000">
        <w:rPr>
          <w:rFonts w:ascii="Arial Unicode MS" w:cs="Arial Unicode MS" w:eastAsia="Arial Unicode MS" w:hAnsi="Arial Unicode MS"/>
          <w:b w:val="1"/>
          <w:bCs w:val="1"/>
          <w:rtl w:val="0"/>
        </w:rPr>
        <w:t xml:space="preserve">第4条（支援契約の成立）</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支援者による支援申込みおよび決済手続の完了をもって、支援者と実行者との間に支援契約が成立するものとします。</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本プロジェクトの方式が目標達成時のみ成立する方式である場合には、実行者が定める条件が満たされた時点で支援契約の効力が生じます。</w:t>
      </w:r>
    </w:p>
    <w:p w:rsidR="00000000" w:rsidDel="00000000" w:rsidP="00000000" w:rsidRDefault="00000000" w:rsidRPr="00000000" w14:paraId="0000001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w45rw0ha9c2s" w:id="5"/>
      <w:bookmarkEnd w:id="5"/>
      <w:r w:rsidDel="00000000" w:rsidR="00000000" w:rsidRPr="00000000">
        <w:rPr>
          <w:rFonts w:ascii="Arial Unicode MS" w:cs="Arial Unicode MS" w:eastAsia="Arial Unicode MS" w:hAnsi="Arial Unicode MS"/>
          <w:b w:val="1"/>
          <w:bCs w:val="1"/>
          <w:rtl w:val="0"/>
        </w:rPr>
        <w:t xml:space="preserve">第5条（支援金の性質）</w:t>
      </w:r>
    </w:p>
    <w:p w:rsidR="00000000" w:rsidDel="00000000" w:rsidP="00000000" w:rsidRDefault="00000000" w:rsidRPr="00000000" w14:paraId="0000001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支援金は、本プロジェクトの実現を目的として拠出されるものであり、預金、投資商品または出資金ではありません。</w:t>
      </w:r>
    </w:p>
    <w:p w:rsidR="00000000" w:rsidDel="00000000" w:rsidP="00000000" w:rsidRDefault="00000000" w:rsidRPr="00000000" w14:paraId="0000001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支援者は、法令または本規約に別段の定めがある場合を除き、支援金の返還を請求できないものとします。</w:t>
      </w:r>
    </w:p>
    <w:p w:rsidR="00000000" w:rsidDel="00000000" w:rsidP="00000000" w:rsidRDefault="00000000" w:rsidRPr="00000000" w14:paraId="0000001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支援者は、本プロジェクトの進行状況や結果が当初の想定と異なる場合があることを理解したうえで支援を行うものとします。</w:t>
      </w:r>
    </w:p>
    <w:p w:rsidR="00000000" w:rsidDel="00000000" w:rsidP="00000000" w:rsidRDefault="00000000" w:rsidRPr="00000000" w14:paraId="0000001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qkzxdhhau84q" w:id="6"/>
      <w:bookmarkEnd w:id="6"/>
      <w:r w:rsidDel="00000000" w:rsidR="00000000" w:rsidRPr="00000000">
        <w:rPr>
          <w:rFonts w:ascii="Arial Unicode MS" w:cs="Arial Unicode MS" w:eastAsia="Arial Unicode MS" w:hAnsi="Arial Unicode MS"/>
          <w:b w:val="1"/>
          <w:bCs w:val="1"/>
          <w:rtl w:val="0"/>
        </w:rPr>
        <w:t xml:space="preserve">第6条（リターンの提供）</w:t>
      </w:r>
    </w:p>
    <w:p w:rsidR="00000000" w:rsidDel="00000000" w:rsidP="00000000" w:rsidRDefault="00000000" w:rsidRPr="00000000" w14:paraId="0000001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実行者は、プロジェクトページに記載された内容に従い、リターンを提供するよう努めます。</w:t>
      </w:r>
    </w:p>
    <w:p w:rsidR="00000000" w:rsidDel="00000000" w:rsidP="00000000" w:rsidRDefault="00000000" w:rsidRPr="00000000" w14:paraId="0000001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リターンの仕様、内容、デザイン、提供時期その他の事項については、合理的な範囲で変更される場合があります。</w:t>
      </w:r>
    </w:p>
    <w:p w:rsidR="00000000" w:rsidDel="00000000" w:rsidP="00000000" w:rsidRDefault="00000000" w:rsidRPr="00000000" w14:paraId="0000001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実行者は、やむを得ない事情によりリターンの提供が遅延する場合、速やかにその旨を公表または通知するものとします。</w:t>
      </w:r>
    </w:p>
    <w:p w:rsidR="00000000" w:rsidDel="00000000" w:rsidP="00000000" w:rsidRDefault="00000000" w:rsidRPr="00000000" w14:paraId="00000020">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v8bpz933o6fl" w:id="7"/>
      <w:bookmarkEnd w:id="7"/>
      <w:r w:rsidDel="00000000" w:rsidR="00000000" w:rsidRPr="00000000">
        <w:rPr>
          <w:rFonts w:ascii="Arial Unicode MS" w:cs="Arial Unicode MS" w:eastAsia="Arial Unicode MS" w:hAnsi="Arial Unicode MS"/>
          <w:b w:val="1"/>
          <w:bCs w:val="1"/>
          <w:rtl w:val="0"/>
        </w:rPr>
        <w:t xml:space="preserve">第7条（支援者の義務）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支援者は、次の各号に定める事項を遵守しなければなりません。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（1）真実かつ正確な情報を登録すること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（2）第三者の権利を侵害しないこと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（3）法令または公序良俗に反する行為を行わないこと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（4）本プロジェクトの運営を妨害しないこと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（5）不正な決済手段を利用しないこと</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m3y6eloykfyl"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支援者は、次の行為を行ってはなりません。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（1）虚偽の情報を提供する行為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（2）不正アクセスその他システム運営を妨害する行為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（3）第三者になりすまして支援を行う行為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（4）誹謗中傷、嫌がらせその他不適切な行為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（5）法令または公序良俗に反する行為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（6）その他実行者が不適切と判断する行為</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5g2jiub3ktee"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本プロジェクトに関する掲載情報、画像、動画、ロゴ、文章その他のコンテンツに関する知的財産権は、実行者または正当な権利者に帰属します。</w:t>
      </w:r>
    </w:p>
    <w:p w:rsidR="00000000" w:rsidDel="00000000" w:rsidP="00000000" w:rsidRDefault="00000000" w:rsidRPr="00000000" w14:paraId="0000003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支援者は、実行者の事前承諾なく、掲載情報を複製、転載、改変、配布その他の方法で利用してはなりません。</w:t>
      </w:r>
    </w:p>
    <w:p w:rsidR="00000000" w:rsidDel="00000000" w:rsidP="00000000" w:rsidRDefault="00000000" w:rsidRPr="00000000" w14:paraId="00000035">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5j3usptq2pp9"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実行者は、支援者から取得した個人情報を、リターンの提供、本プロジェクトの運営およびこれらに付随する目的の範囲内で利用するものとします。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chnep3ytbfpb" w:id="11"/>
      <w:bookmarkEnd w:id="11"/>
      <w:r w:rsidDel="00000000" w:rsidR="00000000" w:rsidRPr="00000000">
        <w:rPr>
          <w:rFonts w:ascii="Arial Unicode MS" w:cs="Arial Unicode MS" w:eastAsia="Arial Unicode MS" w:hAnsi="Arial Unicode MS"/>
          <w:b w:val="1"/>
          <w:bCs w:val="1"/>
          <w:rtl w:val="0"/>
        </w:rPr>
        <w:t xml:space="preserve">第11条（プロジェクト内容の変更）</w:t>
      </w:r>
    </w:p>
    <w:p w:rsidR="00000000" w:rsidDel="00000000" w:rsidP="00000000" w:rsidRDefault="00000000" w:rsidRPr="00000000" w14:paraId="0000003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実行者は、天災地変、法令改正、仕入先事情その他やむを得ない事由がある場合、本プロジェクトの内容を変更することができます。</w:t>
      </w:r>
    </w:p>
    <w:p w:rsidR="00000000" w:rsidDel="00000000" w:rsidP="00000000" w:rsidRDefault="00000000" w:rsidRPr="00000000" w14:paraId="0000003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実行者は、重要な変更が生じた場合には、合理的な方法で支援者へ通知または公表するものとします。</w:t>
      </w:r>
    </w:p>
    <w:p w:rsidR="00000000" w:rsidDel="00000000" w:rsidP="00000000" w:rsidRDefault="00000000" w:rsidRPr="00000000" w14:paraId="0000003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qrtsaktma6dm" w:id="12"/>
      <w:bookmarkEnd w:id="12"/>
      <w:r w:rsidDel="00000000" w:rsidR="00000000" w:rsidRPr="00000000">
        <w:rPr>
          <w:rFonts w:ascii="Arial Unicode MS" w:cs="Arial Unicode MS" w:eastAsia="Arial Unicode MS" w:hAnsi="Arial Unicode MS"/>
          <w:b w:val="1"/>
          <w:bCs w:val="1"/>
          <w:rtl w:val="0"/>
        </w:rPr>
        <w:t xml:space="preserve">第12条（プロジェクト中止）</w:t>
      </w:r>
    </w:p>
    <w:p w:rsidR="00000000" w:rsidDel="00000000" w:rsidP="00000000" w:rsidRDefault="00000000" w:rsidRPr="00000000" w14:paraId="0000003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実行者は、やむを得ない事情により本プロジェクトの全部または一部を中止する場合があります。</w:t>
      </w:r>
    </w:p>
    <w:p w:rsidR="00000000" w:rsidDel="00000000" w:rsidP="00000000" w:rsidRDefault="00000000" w:rsidRPr="00000000" w14:paraId="0000003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中止時の支援金の取扱いについては、プロジェクトページまたは別途定める条件に従うものとします。</w:t>
      </w:r>
    </w:p>
    <w:p w:rsidR="00000000" w:rsidDel="00000000" w:rsidP="00000000" w:rsidRDefault="00000000" w:rsidRPr="00000000" w14:paraId="0000004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pwfkmi541qs1"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実行者は、本プロジェクトの成功、収益性、品質または特定目的への適合性を保証するものではありません。</w:t>
      </w:r>
    </w:p>
    <w:p w:rsidR="00000000" w:rsidDel="00000000" w:rsidP="00000000" w:rsidRDefault="00000000" w:rsidRPr="00000000" w14:paraId="0000004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実行者は、天災地変、感染症の流行、物流障害、行政措置その他実行者の合理的支配を超える事由による遅延または不履行について責任を負いません。</w:t>
      </w:r>
    </w:p>
    <w:p w:rsidR="00000000" w:rsidDel="00000000" w:rsidP="00000000" w:rsidRDefault="00000000" w:rsidRPr="00000000" w14:paraId="0000004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実行者の責任が認められる場合であっても、その責任は支援者が支払った支援金額を上限とします。ただし、実行者の故意または重過失による場合はこの限りではありません。</w:t>
      </w:r>
    </w:p>
    <w:p w:rsidR="00000000" w:rsidDel="00000000" w:rsidP="00000000" w:rsidRDefault="00000000" w:rsidRPr="00000000" w14:paraId="00000045">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4eghmxxx8ksl"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支援者が本規約に違反し、実行者または第三者に損害を与えた場合、支援者は自己の責任と費用においてこれを賠償するものとします。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2119hf4d4s6w"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支援者および実行者は、自らが反社会的勢力に該当しないことを表明し保証します。</w:t>
      </w:r>
    </w:p>
    <w:p w:rsidR="00000000" w:rsidDel="00000000" w:rsidP="00000000" w:rsidRDefault="00000000" w:rsidRPr="00000000" w14:paraId="0000004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前項に違反した場合、相手方は何らの催告を要せず契約関係を終了させることができます。</w:t>
      </w:r>
    </w:p>
    <w:p w:rsidR="00000000" w:rsidDel="00000000" w:rsidP="00000000" w:rsidRDefault="00000000" w:rsidRPr="00000000" w14:paraId="0000004C">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7wi8msor99ft" w:id="16"/>
      <w:bookmarkEnd w:id="16"/>
      <w:r w:rsidDel="00000000" w:rsidR="00000000" w:rsidRPr="00000000">
        <w:rPr>
          <w:rFonts w:ascii="Arial Unicode MS" w:cs="Arial Unicode MS" w:eastAsia="Arial Unicode MS" w:hAnsi="Arial Unicode MS"/>
          <w:b w:val="1"/>
          <w:bCs w:val="1"/>
          <w:rtl w:val="0"/>
        </w:rPr>
        <w:t xml:space="preserve">第16条（規約の変更）</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実行者は、法令改正、運営上の必要性その他合理的な理由がある場合、本規約を変更することができます。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vk720hvyh7xv"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本規約に定めのない事項または本規約の解釈に疑義が生じた場合は、支援者および実行者は誠意をもって協議し解決するものとします。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dt4ppn23ooaa" w:id="18"/>
      <w:bookmarkEnd w:id="18"/>
      <w:r w:rsidDel="00000000" w:rsidR="00000000" w:rsidRPr="00000000">
        <w:rPr>
          <w:rFonts w:ascii="Arial Unicode MS" w:cs="Arial Unicode MS" w:eastAsia="Arial Unicode MS" w:hAnsi="Arial Unicode MS"/>
          <w:b w:val="1"/>
          <w:bCs w:val="1"/>
          <w:rtl w:val="0"/>
        </w:rPr>
        <w:t xml:space="preserve">第18条（準拠法および管轄）</w:t>
      </w:r>
    </w:p>
    <w:p w:rsidR="00000000" w:rsidDel="00000000" w:rsidP="00000000" w:rsidRDefault="00000000" w:rsidRPr="00000000" w14:paraId="0000005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本規約は日本法に準拠し解釈されます。</w:t>
      </w:r>
    </w:p>
    <w:p w:rsidR="00000000" w:rsidDel="00000000" w:rsidP="00000000" w:rsidRDefault="00000000" w:rsidRPr="00000000" w14:paraId="0000005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本規約に関して紛争が生じた場合、実行者の主たる事務所所在地を管轄する地方裁判所または簡易裁判所を第一審の専属的合意管轄裁判所とします。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　　　年　　　月　　　日</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実行者名：____________________________</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