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fgzcz97wum1" w:id="0"/>
      <w:bookmarkEnd w:id="0"/>
      <w:r w:rsidDel="00000000" w:rsidR="00000000" w:rsidRPr="00000000">
        <w:rPr>
          <w:rFonts w:ascii="Arial Unicode MS" w:cs="Arial Unicode MS" w:eastAsia="Arial Unicode MS" w:hAnsi="Arial Unicode MS"/>
          <w:b w:val="1"/>
          <w:bCs w:val="1"/>
          <w:sz w:val="44"/>
          <w:szCs w:val="44"/>
          <w:rtl w:val="0"/>
        </w:rPr>
        <w:t xml:space="preserve">機関設計変更（取締役会設置）に関する株主総会議事録</w:t>
      </w:r>
    </w:p>
    <w:p w:rsidR="00000000" w:rsidDel="00000000" w:rsidP="00000000" w:rsidRDefault="00000000" w:rsidRPr="00000000" w14:paraId="0000000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w:t>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hjcntmpc3h46" w:id="1"/>
      <w:bookmarkEnd w:id="1"/>
      <w:r w:rsidDel="00000000" w:rsidR="00000000" w:rsidRPr="00000000">
        <w:rPr>
          <w:rFonts w:ascii="Arial Unicode MS" w:cs="Arial Unicode MS" w:eastAsia="Arial Unicode MS" w:hAnsi="Arial Unicode MS"/>
          <w:b w:val="1"/>
          <w:bCs w:val="1"/>
          <w:rtl w:val="0"/>
        </w:rPr>
        <w:t xml:space="preserve">臨時株主総会議事録</w:t>
      </w:r>
    </w:p>
    <w:p w:rsidR="00000000" w:rsidDel="00000000" w:rsidP="00000000" w:rsidRDefault="00000000" w:rsidRPr="00000000" w14:paraId="00000004">
      <w:pPr>
        <w:pStyle w:val="Heading3"/>
        <w:keepNext w:val="0"/>
        <w:keepLines w:val="0"/>
        <w:spacing w:before="280" w:lineRule="auto"/>
        <w:rPr>
          <w:b w:val="1"/>
          <w:bCs w:val="1"/>
          <w:color w:val="000000"/>
          <w:sz w:val="24"/>
          <w:szCs w:val="24"/>
        </w:rPr>
      </w:pPr>
      <w:bookmarkStart w:colFirst="0" w:colLast="0" w:name="_1brydzywais2" w:id="2"/>
      <w:bookmarkEnd w:id="2"/>
      <w:r w:rsidDel="00000000" w:rsidR="00000000" w:rsidRPr="00000000">
        <w:rPr>
          <w:rFonts w:ascii="Arial Unicode MS" w:cs="Arial Unicode MS" w:eastAsia="Arial Unicode MS" w:hAnsi="Arial Unicode MS"/>
          <w:b w:val="1"/>
          <w:bCs w:val="1"/>
          <w:color w:val="000000"/>
          <w:sz w:val="24"/>
          <w:szCs w:val="24"/>
          <w:rtl w:val="0"/>
        </w:rPr>
        <w:t xml:space="preserve">1．開催日時</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 午前〇時〇分</w:t>
      </w:r>
    </w:p>
    <w:p w:rsidR="00000000" w:rsidDel="00000000" w:rsidP="00000000" w:rsidRDefault="00000000" w:rsidRPr="00000000" w14:paraId="00000006">
      <w:pPr>
        <w:pStyle w:val="Heading3"/>
        <w:keepNext w:val="0"/>
        <w:keepLines w:val="0"/>
        <w:spacing w:before="280" w:lineRule="auto"/>
        <w:rPr>
          <w:b w:val="1"/>
          <w:bCs w:val="1"/>
          <w:color w:val="000000"/>
          <w:sz w:val="24"/>
          <w:szCs w:val="24"/>
        </w:rPr>
      </w:pPr>
      <w:bookmarkStart w:colFirst="0" w:colLast="0" w:name="_adcqusqngsq3" w:id="3"/>
      <w:bookmarkEnd w:id="3"/>
      <w:r w:rsidDel="00000000" w:rsidR="00000000" w:rsidRPr="00000000">
        <w:rPr>
          <w:rFonts w:ascii="Arial Unicode MS" w:cs="Arial Unicode MS" w:eastAsia="Arial Unicode MS" w:hAnsi="Arial Unicode MS"/>
          <w:b w:val="1"/>
          <w:bCs w:val="1"/>
          <w:color w:val="000000"/>
          <w:sz w:val="24"/>
          <w:szCs w:val="24"/>
          <w:rtl w:val="0"/>
        </w:rPr>
        <w:t xml:space="preserve">2．開催場所</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当会社本店会議室</w:t>
      </w:r>
    </w:p>
    <w:p w:rsidR="00000000" w:rsidDel="00000000" w:rsidP="00000000" w:rsidRDefault="00000000" w:rsidRPr="00000000" w14:paraId="00000008">
      <w:pPr>
        <w:pStyle w:val="Heading3"/>
        <w:keepNext w:val="0"/>
        <w:keepLines w:val="0"/>
        <w:spacing w:before="280" w:lineRule="auto"/>
        <w:rPr>
          <w:b w:val="1"/>
          <w:bCs w:val="1"/>
          <w:color w:val="000000"/>
          <w:sz w:val="24"/>
          <w:szCs w:val="24"/>
        </w:rPr>
      </w:pPr>
      <w:bookmarkStart w:colFirst="0" w:colLast="0" w:name="_fnprwmtk532z" w:id="4"/>
      <w:bookmarkEnd w:id="4"/>
      <w:r w:rsidDel="00000000" w:rsidR="00000000" w:rsidRPr="00000000">
        <w:rPr>
          <w:rFonts w:ascii="Arial Unicode MS" w:cs="Arial Unicode MS" w:eastAsia="Arial Unicode MS" w:hAnsi="Arial Unicode MS"/>
          <w:b w:val="1"/>
          <w:bCs w:val="1"/>
          <w:color w:val="000000"/>
          <w:sz w:val="24"/>
          <w:szCs w:val="24"/>
          <w:rtl w:val="0"/>
        </w:rPr>
        <w:t xml:space="preserve">3．出席株主</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発行済株式総数　〇〇株</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議決権を有する総株主数　〇名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議決権を有する総株主の議決権数　〇〇個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出席株主数　〇名</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出席株主の議決権数　〇〇個</w:t>
      </w:r>
    </w:p>
    <w:p w:rsidR="00000000" w:rsidDel="00000000" w:rsidP="00000000" w:rsidRDefault="00000000" w:rsidRPr="00000000" w14:paraId="0000000E">
      <w:pPr>
        <w:pStyle w:val="Heading3"/>
        <w:keepNext w:val="0"/>
        <w:keepLines w:val="0"/>
        <w:spacing w:before="280" w:lineRule="auto"/>
        <w:rPr>
          <w:b w:val="1"/>
          <w:bCs w:val="1"/>
          <w:color w:val="000000"/>
          <w:sz w:val="24"/>
          <w:szCs w:val="24"/>
        </w:rPr>
      </w:pPr>
      <w:bookmarkStart w:colFirst="0" w:colLast="0" w:name="_q4ylm6wannqk" w:id="5"/>
      <w:bookmarkEnd w:id="5"/>
      <w:r w:rsidDel="00000000" w:rsidR="00000000" w:rsidRPr="00000000">
        <w:rPr>
          <w:rFonts w:ascii="Arial Unicode MS" w:cs="Arial Unicode MS" w:eastAsia="Arial Unicode MS" w:hAnsi="Arial Unicode MS"/>
          <w:b w:val="1"/>
          <w:bCs w:val="1"/>
          <w:color w:val="000000"/>
          <w:sz w:val="24"/>
          <w:szCs w:val="24"/>
          <w:rtl w:val="0"/>
        </w:rPr>
        <w:t xml:space="preserve">4．議長</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〇〇〇〇</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議長は、定刻に開会を宣し、本総会が適法に成立した旨を述べ、直ちに議案の審議に入った。</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kiquy9kctza9" w:id="6"/>
      <w:bookmarkEnd w:id="6"/>
      <w:r w:rsidDel="00000000" w:rsidR="00000000" w:rsidRPr="00000000">
        <w:rPr>
          <w:rFonts w:ascii="Arial Unicode MS" w:cs="Arial Unicode MS" w:eastAsia="Arial Unicode MS" w:hAnsi="Arial Unicode MS"/>
          <w:b w:val="1"/>
          <w:bCs w:val="1"/>
          <w:rtl w:val="0"/>
        </w:rPr>
        <w:t xml:space="preserve">第1号議案　定款変更の件（取締役会設置会社への移行）</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議長は、当会社の経営体制の強化および意思決定の適正化を図るため、当会社を取締役会設置会社へ移行することとし、これに伴い定款を変更したい旨を説明した。</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変更内容は次のとおりである。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（1）当会社に取締役会を設置する旨の規定を新設する。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（2）取締役は3名以上とする旨の規定を新設する。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（3）代表取締役は取締役会の決議によって選定する旨の規定を新設する。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（4）その他、取締役会設置会社への移行に必要な条項を整備する。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議長が議場に諮ったところ、出席株主全員の賛成により原案どおり承認可決された。</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e9df5xi3et5v" w:id="7"/>
      <w:bookmarkEnd w:id="7"/>
      <w:r w:rsidDel="00000000" w:rsidR="00000000" w:rsidRPr="00000000">
        <w:rPr>
          <w:rFonts w:ascii="Arial Unicode MS" w:cs="Arial Unicode MS" w:eastAsia="Arial Unicode MS" w:hAnsi="Arial Unicode MS"/>
          <w:b w:val="1"/>
          <w:bCs w:val="1"/>
          <w:rtl w:val="0"/>
        </w:rPr>
        <w:t xml:space="preserve">第2号議案　取締役選任の件</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議長は、取締役会設置会社への移行に伴い、法令上必要となる員数を満たすため、次の者を取締役に選任したい旨を説明した。</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〇〇〇〇</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〇〇〇〇</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〇〇〇〇</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議長が議場に諮ったところ、出席株主全員の賛成により承認可決された。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なお、被選任者はいずれもその場で就任を承諾した。</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以上をもって本総会の目的事項の審議を終了したので、議長は閉会を宣した。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〇〇〇〇　印</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1"/>
        <w:keepNext w:val="0"/>
        <w:keepLines w:val="0"/>
        <w:spacing w:before="480" w:lineRule="auto"/>
        <w:rPr>
          <w:b w:val="1"/>
          <w:bCs w:val="1"/>
          <w:sz w:val="44"/>
          <w:szCs w:val="44"/>
        </w:rPr>
      </w:pPr>
      <w:bookmarkStart w:colFirst="0" w:colLast="0" w:name="_4kdftfpxnt3n" w:id="8"/>
      <w:bookmarkEnd w:id="8"/>
      <w:r w:rsidDel="00000000" w:rsidR="00000000" w:rsidRPr="00000000">
        <w:rPr>
          <w:rFonts w:ascii="Arial Unicode MS" w:cs="Arial Unicode MS" w:eastAsia="Arial Unicode MS" w:hAnsi="Arial Unicode MS"/>
          <w:b w:val="1"/>
          <w:bCs w:val="1"/>
          <w:sz w:val="44"/>
          <w:szCs w:val="44"/>
          <w:rtl w:val="0"/>
        </w:rPr>
        <w:t xml:space="preserve">機関設計変更（取締役会廃止）に関する株主総会議事録</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w:t>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plqi17vnbfvp" w:id="9"/>
      <w:bookmarkEnd w:id="9"/>
      <w:r w:rsidDel="00000000" w:rsidR="00000000" w:rsidRPr="00000000">
        <w:rPr>
          <w:rFonts w:ascii="Arial Unicode MS" w:cs="Arial Unicode MS" w:eastAsia="Arial Unicode MS" w:hAnsi="Arial Unicode MS"/>
          <w:b w:val="1"/>
          <w:bCs w:val="1"/>
          <w:rtl w:val="0"/>
        </w:rPr>
        <w:t xml:space="preserve">臨時株主総会議事録</w:t>
      </w:r>
    </w:p>
    <w:p w:rsidR="00000000" w:rsidDel="00000000" w:rsidP="00000000" w:rsidRDefault="00000000" w:rsidRPr="00000000" w14:paraId="0000002B">
      <w:pPr>
        <w:pStyle w:val="Heading3"/>
        <w:keepNext w:val="0"/>
        <w:keepLines w:val="0"/>
        <w:spacing w:before="280" w:lineRule="auto"/>
        <w:rPr>
          <w:b w:val="1"/>
          <w:bCs w:val="1"/>
          <w:color w:val="000000"/>
          <w:sz w:val="24"/>
          <w:szCs w:val="24"/>
        </w:rPr>
      </w:pPr>
      <w:bookmarkStart w:colFirst="0" w:colLast="0" w:name="_nkfdnzy9jmlj"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1．開催日時</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 午前〇時〇分</w:t>
      </w:r>
    </w:p>
    <w:p w:rsidR="00000000" w:rsidDel="00000000" w:rsidP="00000000" w:rsidRDefault="00000000" w:rsidRPr="00000000" w14:paraId="0000002D">
      <w:pPr>
        <w:pStyle w:val="Heading3"/>
        <w:keepNext w:val="0"/>
        <w:keepLines w:val="0"/>
        <w:spacing w:before="280" w:lineRule="auto"/>
        <w:rPr>
          <w:b w:val="1"/>
          <w:bCs w:val="1"/>
          <w:color w:val="000000"/>
          <w:sz w:val="24"/>
          <w:szCs w:val="24"/>
        </w:rPr>
      </w:pPr>
      <w:bookmarkStart w:colFirst="0" w:colLast="0" w:name="_1phlzo4p6gbj"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2．開催場所</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当会社本店会議室</w:t>
      </w:r>
    </w:p>
    <w:p w:rsidR="00000000" w:rsidDel="00000000" w:rsidP="00000000" w:rsidRDefault="00000000" w:rsidRPr="00000000" w14:paraId="0000002F">
      <w:pPr>
        <w:pStyle w:val="Heading3"/>
        <w:keepNext w:val="0"/>
        <w:keepLines w:val="0"/>
        <w:spacing w:before="280" w:lineRule="auto"/>
        <w:rPr>
          <w:b w:val="1"/>
          <w:bCs w:val="1"/>
          <w:color w:val="000000"/>
          <w:sz w:val="24"/>
          <w:szCs w:val="24"/>
        </w:rPr>
      </w:pPr>
      <w:bookmarkStart w:colFirst="0" w:colLast="0" w:name="_x054zxpsctt2"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3．出席株主</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発行済株式総数　〇〇株</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議決権を有する総株主数　〇名</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議決権を有する総株主の議決権数　〇〇個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出席株主数　〇名</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出席株主の議決権数　〇〇個</w:t>
      </w:r>
    </w:p>
    <w:p w:rsidR="00000000" w:rsidDel="00000000" w:rsidP="00000000" w:rsidRDefault="00000000" w:rsidRPr="00000000" w14:paraId="00000035">
      <w:pPr>
        <w:pStyle w:val="Heading3"/>
        <w:keepNext w:val="0"/>
        <w:keepLines w:val="0"/>
        <w:spacing w:before="280" w:lineRule="auto"/>
        <w:rPr>
          <w:b w:val="1"/>
          <w:bCs w:val="1"/>
          <w:color w:val="000000"/>
          <w:sz w:val="24"/>
          <w:szCs w:val="24"/>
        </w:rPr>
      </w:pPr>
      <w:bookmarkStart w:colFirst="0" w:colLast="0" w:name="_hrgqblelr7t1"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4．議長</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〇〇〇〇</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議長は、定刻に開会を宣し、本総会が適法に成立した旨を述べ、直ちに議案の審議に入った。</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dvgd96xj8xds" w:id="14"/>
      <w:bookmarkEnd w:id="14"/>
      <w:r w:rsidDel="00000000" w:rsidR="00000000" w:rsidRPr="00000000">
        <w:rPr>
          <w:rFonts w:ascii="Arial Unicode MS" w:cs="Arial Unicode MS" w:eastAsia="Arial Unicode MS" w:hAnsi="Arial Unicode MS"/>
          <w:b w:val="1"/>
          <w:bCs w:val="1"/>
          <w:rtl w:val="0"/>
        </w:rPr>
        <w:t xml:space="preserve">第1号議案　定款変更の件（取締役会廃止）</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議長は、経営体制の簡素化および意思決定の迅速化を図るため、当会社の取締役会を廃止し、これに伴い定款を変更したい旨を説明した。</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変更内容は次のとおりである。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（1）取締役会設置会社である旨の規定を削除する。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（2）取締役会に関する規定を削除する。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（3）代表取締役の選定方法その他取締役会を前提とする規定を改める。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（4）その他必要な条項の整理を行う。</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議長が議場に諮ったところ、出席株主全員の賛成により原案どおり承認可決された。</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8f7vw9t4pjq6" w:id="15"/>
      <w:bookmarkEnd w:id="15"/>
      <w:r w:rsidDel="00000000" w:rsidR="00000000" w:rsidRPr="00000000">
        <w:rPr>
          <w:rFonts w:ascii="Arial Unicode MS" w:cs="Arial Unicode MS" w:eastAsia="Arial Unicode MS" w:hAnsi="Arial Unicode MS"/>
          <w:b w:val="1"/>
          <w:bCs w:val="1"/>
          <w:rtl w:val="0"/>
        </w:rPr>
        <w:t xml:space="preserve">第2号議案　代表取締役選定の件</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議長は、取締役会廃止後の代表取締役を選定する必要がある旨を説明した。</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協議の結果、次の者を代表取締役として選定することとした。</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〇〇〇〇</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議長が議場に諮ったところ、出席株主全員の賛成により承認可決された。</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なお、被選定者はその場で就任を承諾した。</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以上をもって本総会の目的事項の審議を終了したので、議長は閉会を宣した。</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〇〇〇〇　印</w:t>
      </w:r>
    </w:p>
    <w:p w:rsidR="00000000" w:rsidDel="00000000" w:rsidP="00000000" w:rsidRDefault="00000000" w:rsidRPr="00000000" w14:paraId="0000005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