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dhvfzo17srh" w:id="0"/>
      <w:bookmarkEnd w:id="0"/>
      <w:r w:rsidDel="00000000" w:rsidR="00000000" w:rsidRPr="00000000">
        <w:rPr>
          <w:rFonts w:ascii="Arial Unicode MS" w:cs="Arial Unicode MS" w:eastAsia="Arial Unicode MS" w:hAnsi="Arial Unicode MS"/>
          <w:b w:val="1"/>
          <w:bCs w:val="1"/>
          <w:sz w:val="44"/>
          <w:szCs w:val="44"/>
          <w:rtl w:val="0"/>
        </w:rPr>
        <w:t xml:space="preserve">土地使用承諾書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土地所有者（以下「甲」という。）と使用者（以下「乙」という。）は、甲所有土地の使用について、以下のとおり承諾する。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bpzdyd2j48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甲は、自己が所有する土地について、乙が所定の目的のために使用することを承諾し、乙は本承諾書の内容に従い当該土地を使用するものとする。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oph6u2kgxvt" w:id="2"/>
      <w:bookmarkEnd w:id="2"/>
      <w:r w:rsidDel="00000000" w:rsidR="00000000" w:rsidRPr="00000000">
        <w:rPr>
          <w:rFonts w:ascii="Arial Unicode MS" w:cs="Arial Unicode MS" w:eastAsia="Arial Unicode MS" w:hAnsi="Arial Unicode MS"/>
          <w:b w:val="1"/>
          <w:bCs w:val="1"/>
          <w:rtl w:val="0"/>
        </w:rPr>
        <w:t xml:space="preserve">第2条（土地の表示）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本承諾書の対象となる土地は、次のとおりとする。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地目：＿＿＿＿＿＿＿＿＿＿＿＿＿＿＿</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地積：＿＿＿＿＿＿＿＿＿＿＿＿＿＿＿㎡</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qybueaggr28" w:id="3"/>
      <w:bookmarkEnd w:id="3"/>
      <w:r w:rsidDel="00000000" w:rsidR="00000000" w:rsidRPr="00000000">
        <w:rPr>
          <w:rFonts w:ascii="Arial Unicode MS" w:cs="Arial Unicode MS" w:eastAsia="Arial Unicode MS" w:hAnsi="Arial Unicode MS"/>
          <w:b w:val="1"/>
          <w:bCs w:val="1"/>
          <w:rtl w:val="0"/>
        </w:rPr>
        <w:t xml:space="preserve">第3条（使用目的）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乙は、前条記載の土地を次の目的に限り使用するものとする。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使用目的：＿＿＿＿＿＿＿＿＿＿＿＿＿＿＿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乙は、甲の事前の書面による承諾なく、前項の使用目的を変更してはならない。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nznm0wxv0cqf" w:id="4"/>
      <w:bookmarkEnd w:id="4"/>
      <w:r w:rsidDel="00000000" w:rsidR="00000000" w:rsidRPr="00000000">
        <w:rPr>
          <w:rFonts w:ascii="Arial Unicode MS" w:cs="Arial Unicode MS" w:eastAsia="Arial Unicode MS" w:hAnsi="Arial Unicode MS"/>
          <w:b w:val="1"/>
          <w:bCs w:val="1"/>
          <w:rtl w:val="0"/>
        </w:rPr>
        <w:t xml:space="preserve">第4条（使用期間）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乙が土地を使用できる期間は、＿＿年＿＿月＿＿日から＿＿年＿＿月＿＿日までとする。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前項の期間満了後も使用を継続する場合は、甲乙協議のうえ別途定めるものとする。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gkjyioqnoye" w:id="5"/>
      <w:bookmarkEnd w:id="5"/>
      <w:r w:rsidDel="00000000" w:rsidR="00000000" w:rsidRPr="00000000">
        <w:rPr>
          <w:rFonts w:ascii="Arial Unicode MS" w:cs="Arial Unicode MS" w:eastAsia="Arial Unicode MS" w:hAnsi="Arial Unicode MS"/>
          <w:b w:val="1"/>
          <w:bCs w:val="1"/>
          <w:rtl w:val="0"/>
        </w:rPr>
        <w:t xml:space="preserve">第5条（使用料）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乙は、土地使用の対価として、甲に対し次のとおり使用料を支払う。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使用料：月額＿＿＿＿円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支払期限：毎月＿＿日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支払方法：甲の指定する口座への振込</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振込手数料は乙の負担とする。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無償で使用を認める場合は、本条を適用しない。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v6om04kfnkwt" w:id="6"/>
      <w:bookmarkEnd w:id="6"/>
      <w:r w:rsidDel="00000000" w:rsidR="00000000" w:rsidRPr="00000000">
        <w:rPr>
          <w:rFonts w:ascii="Arial Unicode MS" w:cs="Arial Unicode MS" w:eastAsia="Arial Unicode MS" w:hAnsi="Arial Unicode MS"/>
          <w:b w:val="1"/>
          <w:bCs w:val="1"/>
          <w:rtl w:val="0"/>
        </w:rPr>
        <w:t xml:space="preserve">第6条（法令遵守）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乙は、土地の使用にあたり、関係法令、条例その他行政機関の指導を遵守しなければならない。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2pn4rldp6tjx" w:id="7"/>
      <w:bookmarkEnd w:id="7"/>
      <w:r w:rsidDel="00000000" w:rsidR="00000000" w:rsidRPr="00000000">
        <w:rPr>
          <w:rFonts w:ascii="Arial Unicode MS" w:cs="Arial Unicode MS" w:eastAsia="Arial Unicode MS" w:hAnsi="Arial Unicode MS"/>
          <w:b w:val="1"/>
          <w:bCs w:val="1"/>
          <w:rtl w:val="0"/>
        </w:rPr>
        <w:t xml:space="preserve">第7条（第三者への使用許諾の禁止）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乙は、甲の事前の書面による承諾なく、土地の全部または一部を第三者に使用させ、転貸し、もしくは権利を譲渡してはならない。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cokalixl1qs" w:id="8"/>
      <w:bookmarkEnd w:id="8"/>
      <w:r w:rsidDel="00000000" w:rsidR="00000000" w:rsidRPr="00000000">
        <w:rPr>
          <w:rFonts w:ascii="Arial Unicode MS" w:cs="Arial Unicode MS" w:eastAsia="Arial Unicode MS" w:hAnsi="Arial Unicode MS"/>
          <w:b w:val="1"/>
          <w:bCs w:val="1"/>
          <w:rtl w:val="0"/>
        </w:rPr>
        <w:t xml:space="preserve">第8条（管理責任）</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乙は、善良な管理者の注意をもって土地を使用しなければならない。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乙は、土地の使用により生じたごみ、資材その他の物品を自己の責任と費用で管理するものとする。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dnh65omq1bqb" w:id="9"/>
      <w:bookmarkEnd w:id="9"/>
      <w:r w:rsidDel="00000000" w:rsidR="00000000" w:rsidRPr="00000000">
        <w:rPr>
          <w:rFonts w:ascii="Arial Unicode MS" w:cs="Arial Unicode MS" w:eastAsia="Arial Unicode MS" w:hAnsi="Arial Unicode MS"/>
          <w:b w:val="1"/>
          <w:bCs w:val="1"/>
          <w:rtl w:val="0"/>
        </w:rPr>
        <w:t xml:space="preserve">第9条（原状回復）</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乙は、使用期間満了または本承諾書の終了時に、自己の費用負担により土地を原状に回復したうえで甲に返還しなければならない。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甲が原状回復を不要と認めた場合は、この限りでない。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td74lbkcgwh7"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乙は、自己またはその関係者の行為により甲または第三者に損害を与えた場合、その一切の損害を賠償しなければならない。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pc9cov445rau" w:id="11"/>
      <w:bookmarkEnd w:id="11"/>
      <w:r w:rsidDel="00000000" w:rsidR="00000000" w:rsidRPr="00000000">
        <w:rPr>
          <w:rFonts w:ascii="Arial Unicode MS" w:cs="Arial Unicode MS" w:eastAsia="Arial Unicode MS" w:hAnsi="Arial Unicode MS"/>
          <w:b w:val="1"/>
          <w:bCs w:val="1"/>
          <w:rtl w:val="0"/>
        </w:rPr>
        <w:t xml:space="preserve">第11条（承諾の解除）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甲は、乙が次の各号のいずれかに該当した場合、催告を要することなく本承諾を解除することができる。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（1）本承諾書に違反したとき</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（2）使用目的以外の用途に利用したとき</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（3）法令または公序良俗に反する行為を行ったとき</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（4）甲との信頼関係を著しく損なう行為があったとき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jppsfnid28y"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甲および乙は、自らまたはその役員等が反社会的勢力に該当しないことを表明し保証する。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相手方が前項に違反した場合、何らの催告を要せず本承諾を解除できるものとする。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ukgxizdawdpn"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本承諾書に定めのない事項または本承諾書の解釈に疑義が生じた場合は、甲乙誠意をもって協議し解決するものとする。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u1ocuqd6anf"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本承諾書に関する一切の紛争については、土地所在地を管轄する地方裁判所または簡易裁判所を第一審の専属的合意管轄裁判所とする。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以上、本承諾の証として、本書2通を作成し、甲乙各自署名または記名押印のうえ、各1通を保有する。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【甲（土地所有者）】</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【乙（使用者）】</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