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s5o2kgpr5p3" w:id="0"/>
      <w:bookmarkEnd w:id="0"/>
      <w:r w:rsidDel="00000000" w:rsidR="00000000" w:rsidRPr="00000000">
        <w:rPr>
          <w:rFonts w:ascii="Arial Unicode MS" w:cs="Arial Unicode MS" w:eastAsia="Arial Unicode MS" w:hAnsi="Arial Unicode MS"/>
          <w:b w:val="1"/>
          <w:bCs w:val="1"/>
          <w:sz w:val="44"/>
          <w:szCs w:val="44"/>
          <w:rtl w:val="0"/>
        </w:rPr>
        <w:t xml:space="preserve">建物使用承諾書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建物所有者（以下「甲」という。）と使用者（以下「乙」という。）は、甲所有の建物について、乙による使用を承諾するため、以下のとおり建物使用承諾書（以下「本承諾書」という。）を締結する。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wd9nx42nnf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甲は、乙が次条記載の建物を使用することを承諾し、乙は本承諾書の条件に従い当該建物を使用するものとする。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fcvnwwzi6nd" w:id="2"/>
      <w:bookmarkEnd w:id="2"/>
      <w:r w:rsidDel="00000000" w:rsidR="00000000" w:rsidRPr="00000000">
        <w:rPr>
          <w:rFonts w:ascii="Arial Unicode MS" w:cs="Arial Unicode MS" w:eastAsia="Arial Unicode MS" w:hAnsi="Arial Unicode MS"/>
          <w:b w:val="1"/>
          <w:bCs w:val="1"/>
          <w:rtl w:val="0"/>
        </w:rPr>
        <w:t xml:space="preserve">第2条（対象建物）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本承諾書の対象となる建物は、次のとおりとする。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使用部分：＿＿＿＿＿＿＿＿＿＿＿＿＿＿＿＿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vpr81n28x7yp" w:id="3"/>
      <w:bookmarkEnd w:id="3"/>
      <w:r w:rsidDel="00000000" w:rsidR="00000000" w:rsidRPr="00000000">
        <w:rPr>
          <w:rFonts w:ascii="Arial Unicode MS" w:cs="Arial Unicode MS" w:eastAsia="Arial Unicode MS" w:hAnsi="Arial Unicode MS"/>
          <w:b w:val="1"/>
          <w:bCs w:val="1"/>
          <w:rtl w:val="0"/>
        </w:rPr>
        <w:t xml:space="preserve">第3条（使用目的）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乙は、対象建物を次の目的に限り使用するものとする。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使用目的：＿＿＿＿＿＿＿＿＿＿＿＿＿＿＿＿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乙は、甲の事前の書面による承諾なく、前項の目的以外に対象建物を使用してはならない。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hyrsgu5v158v" w:id="4"/>
      <w:bookmarkEnd w:id="4"/>
      <w:r w:rsidDel="00000000" w:rsidR="00000000" w:rsidRPr="00000000">
        <w:rPr>
          <w:rFonts w:ascii="Arial Unicode MS" w:cs="Arial Unicode MS" w:eastAsia="Arial Unicode MS" w:hAnsi="Arial Unicode MS"/>
          <w:b w:val="1"/>
          <w:bCs w:val="1"/>
          <w:rtl w:val="0"/>
        </w:rPr>
        <w:t xml:space="preserve">第4条（使用期間）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使用期間は、＿＿年＿＿月＿＿日から＿＿年＿＿月＿＿日までとする。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期間満了後も使用を継続する場合は、甲乙協議のうえ別途定めるものとする。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80wm4kpt4saj" w:id="5"/>
      <w:bookmarkEnd w:id="5"/>
      <w:r w:rsidDel="00000000" w:rsidR="00000000" w:rsidRPr="00000000">
        <w:rPr>
          <w:rFonts w:ascii="Arial Unicode MS" w:cs="Arial Unicode MS" w:eastAsia="Arial Unicode MS" w:hAnsi="Arial Unicode MS"/>
          <w:b w:val="1"/>
          <w:bCs w:val="1"/>
          <w:rtl w:val="0"/>
        </w:rPr>
        <w:t xml:space="preserve">第5条（使用条件）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乙は、善良な管理者の注意をもって対象建物を使用しなければならない。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乙は、関係法令、公序良俗および管理規則を遵守しなければならない。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乙は、対象建物の使用により第三者へ迷惑または損害を与えてはならない。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4745cod4k0a1" w:id="6"/>
      <w:bookmarkEnd w:id="6"/>
      <w:r w:rsidDel="00000000" w:rsidR="00000000" w:rsidRPr="00000000">
        <w:rPr>
          <w:rFonts w:ascii="Arial Unicode MS" w:cs="Arial Unicode MS" w:eastAsia="Arial Unicode MS" w:hAnsi="Arial Unicode MS"/>
          <w:b w:val="1"/>
          <w:bCs w:val="1"/>
          <w:rtl w:val="0"/>
        </w:rPr>
        <w:t xml:space="preserve">第6条（転貸等の禁止）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乙は、甲の事前の書面による承諾なく、対象建物の全部または一部を第三者に使用させ、転貸し、または使用権を譲渡してはならない。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wwxq2p6akv9q" w:id="7"/>
      <w:bookmarkEnd w:id="7"/>
      <w:r w:rsidDel="00000000" w:rsidR="00000000" w:rsidRPr="00000000">
        <w:rPr>
          <w:rFonts w:ascii="Arial Unicode MS" w:cs="Arial Unicode MS" w:eastAsia="Arial Unicode MS" w:hAnsi="Arial Unicode MS"/>
          <w:b w:val="1"/>
          <w:bCs w:val="1"/>
          <w:rtl w:val="0"/>
        </w:rPr>
        <w:t xml:space="preserve">第7条（原状変更の制限）</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乙は、対象建物について増築、改築、模様替え、設備設置その他原状変更を行う場合、事前に甲の書面による承諾を得なければならない。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前項に基づき設置した設備等については、甲が別途承諾した場合を除き、乙の費用負担で撤去し原状回復しなければならない。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gutj1poingz3" w:id="8"/>
      <w:bookmarkEnd w:id="8"/>
      <w:r w:rsidDel="00000000" w:rsidR="00000000" w:rsidRPr="00000000">
        <w:rPr>
          <w:rFonts w:ascii="Arial Unicode MS" w:cs="Arial Unicode MS" w:eastAsia="Arial Unicode MS" w:hAnsi="Arial Unicode MS"/>
          <w:b w:val="1"/>
          <w:bCs w:val="1"/>
          <w:rtl w:val="0"/>
        </w:rPr>
        <w:t xml:space="preserve">第8条（維持管理）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通常の使用に伴う清掃その他の日常管理は乙の負担とする。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建物の構造部分または主要設備の修繕については、甲乙協議のうえ対応を決定するものとする。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q6w1t5dtv82g"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乙の責めに帰すべき事由により対象建物または第三者に損害が生じた場合、乙はその一切の損害を賠償しなければならない。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147b5coyroia" w:id="10"/>
      <w:bookmarkEnd w:id="10"/>
      <w:r w:rsidDel="00000000" w:rsidR="00000000" w:rsidRPr="00000000">
        <w:rPr>
          <w:rFonts w:ascii="Arial Unicode MS" w:cs="Arial Unicode MS" w:eastAsia="Arial Unicode MS" w:hAnsi="Arial Unicode MS"/>
          <w:b w:val="1"/>
          <w:bCs w:val="1"/>
          <w:rtl w:val="0"/>
        </w:rPr>
        <w:t xml:space="preserve">第10条（承諾の取消し）</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甲は、乙が次の各号のいずれかに該当した場合、催告を要せず本承諾を取り消すことができる。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（1）本承諾書に違反したとき</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（2）使用目的に違反したとき</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（3）法令または公序良俗に反する行為を行ったとき</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（4）その他甲との信頼関係を著しく損なう行為を行ったとき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vcq3in6ww5b7" w:id="11"/>
      <w:bookmarkEnd w:id="11"/>
      <w:r w:rsidDel="00000000" w:rsidR="00000000" w:rsidRPr="00000000">
        <w:rPr>
          <w:rFonts w:ascii="Arial Unicode MS" w:cs="Arial Unicode MS" w:eastAsia="Arial Unicode MS" w:hAnsi="Arial Unicode MS"/>
          <w:b w:val="1"/>
          <w:bCs w:val="1"/>
          <w:rtl w:val="0"/>
        </w:rPr>
        <w:t xml:space="preserve">第11条（使用終了時の措置）</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乙は、使用期間の終了または承諾取消しの日までに対象建物を明け渡し、原状回復したうえで甲へ返還しなければならない。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乙が建物内に残置した物品については、甲が任意に処分できるものとし、乙は異議を申し立てない。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5jh0q1c7nt9c"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甲および乙は、自らまたは関係者が反社会的勢力に該当しないことを表明し保証する。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前項に違反した場合、相手方は何らの催告を要せず本承諾書を解除することができる。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uy2zwr1bwccg"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本承諾書に定めのない事項または解釈に疑義が生じた場合は、甲乙誠意をもって協議し解決するものとする。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2qafy18z8zvo"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本承諾書に関して紛争が生じた場合は、対象建物所在地を管轄する地方裁判所または簡易裁判所を第一審の専属的合意管轄裁判所とする。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本承諾書締結の証として、本書2通を作成し、甲乙各自記名押印のうえ、各1通を保有する。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3lpa8obvwt3v" w:id="15"/>
      <w:bookmarkEnd w:id="15"/>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3on7vtvfqtcn"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甲（建物所有者）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2n3a8s8ka7e8" w:id="17"/>
      <w:bookmarkEnd w:id="17"/>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rtgaz0o5q7kz"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乙（使用者）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