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x9cnja5u7xa" w:id="0"/>
      <w:bookmarkEnd w:id="0"/>
      <w:r w:rsidDel="00000000" w:rsidR="00000000" w:rsidRPr="00000000">
        <w:rPr>
          <w:rFonts w:ascii="Arial Unicode MS" w:cs="Arial Unicode MS" w:eastAsia="Arial Unicode MS" w:hAnsi="Arial Unicode MS"/>
          <w:b w:val="1"/>
          <w:bCs w:val="1"/>
          <w:sz w:val="44"/>
          <w:szCs w:val="44"/>
          <w:rtl w:val="0"/>
        </w:rPr>
        <w:t xml:space="preserve">月額会員利用規約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月額会員サービス（以下「本サービス」という。）の利用条件を定めるものであり、本サービスを利用する会員と当社との間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w:t>
      </w:r>
    </w:p>
    <w:p w:rsidR="00000000" w:rsidDel="00000000" w:rsidP="00000000" w:rsidRDefault="00000000" w:rsidRPr="00000000" w14:paraId="0000000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本規約は、本サービスの利用に関する当社と会員との間の一切の関係に適用されます。</w:t>
      </w:r>
    </w:p>
    <w:p w:rsidR="00000000" w:rsidDel="00000000" w:rsidP="00000000" w:rsidRDefault="00000000" w:rsidRPr="00000000" w14:paraId="0000000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当社が本サービスに関して別途定めるガイドライン、利用条件、注意事項等は、本規約の一部を構成するものとします。</w:t>
      </w:r>
    </w:p>
    <w:p w:rsidR="00000000" w:rsidDel="00000000" w:rsidP="00000000" w:rsidRDefault="00000000" w:rsidRPr="00000000" w14:paraId="0000000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本規約と個別の利用条件が異なる場合は、個別の利用条件が優先して適用されます。</w:t>
      </w:r>
    </w:p>
    <w:p w:rsidR="00000000" w:rsidDel="00000000" w:rsidP="00000000" w:rsidRDefault="00000000" w:rsidRPr="00000000" w14:paraId="0000000A">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第3条（会員登録）</w:t>
      </w:r>
    </w:p>
    <w:p w:rsidR="00000000" w:rsidDel="00000000" w:rsidP="00000000" w:rsidRDefault="00000000" w:rsidRPr="00000000" w14:paraId="0000000C">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本サービスの利用を希望する者は、本規約に同意のうえ、当社所定の方法により会員登録を行うものとします。</w:t>
      </w:r>
    </w:p>
    <w:p w:rsidR="00000000" w:rsidDel="00000000" w:rsidP="00000000" w:rsidRDefault="00000000" w:rsidRPr="00000000" w14:paraId="0000000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当社は、次の各号のいずれかに該当すると判断した場合、登録申請を承認しないことがあります。</w:t>
        <w:br w:type="textWrapping"/>
        <w:t xml:space="preserve">（1）虚偽の情報を届け出た場合</w:t>
        <w:br w:type="textWrapping"/>
        <w:t xml:space="preserve">（2）過去に本規約違反があった場合</w:t>
        <w:br w:type="textWrapping"/>
        <w:t xml:space="preserve">（3）反社会的勢力との関係が認められる場合</w:t>
        <w:br w:type="textWrapping"/>
        <w:t xml:space="preserve">（4）その他当社が不適当と判断した場合</w:t>
      </w:r>
    </w:p>
    <w:p w:rsidR="00000000" w:rsidDel="00000000" w:rsidP="00000000" w:rsidRDefault="00000000" w:rsidRPr="00000000" w14:paraId="0000000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会員登録の完了をもって、本規約に基づく利用契約が成立するものとします。</w:t>
      </w:r>
    </w:p>
    <w:p w:rsidR="00000000" w:rsidDel="00000000" w:rsidP="00000000" w:rsidRDefault="00000000" w:rsidRPr="00000000" w14:paraId="0000000F">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第4条（会員情報の管理）</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会員は、登録情報を正確かつ最新の内容に維持するものとします。</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会員は、ID、パスワードその他認証情報を自己の責任で管理するものとします。</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認証情報の管理不十分、使用上の過誤又は第三者による利用により生じた損害について、当社は責任を負いません。</w:t>
      </w:r>
    </w:p>
    <w:p w:rsidR="00000000" w:rsidDel="00000000" w:rsidP="00000000" w:rsidRDefault="00000000" w:rsidRPr="00000000" w14:paraId="0000001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16">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会員は、当社が定める月額利用料金を支払うものとします。</w:t>
      </w:r>
    </w:p>
    <w:p w:rsidR="00000000" w:rsidDel="00000000" w:rsidP="00000000" w:rsidRDefault="00000000" w:rsidRPr="00000000" w14:paraId="00000017">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月額利用料金は、当社指定の方法により支払うものとします。</w:t>
      </w:r>
    </w:p>
    <w:p w:rsidR="00000000" w:rsidDel="00000000" w:rsidP="00000000" w:rsidRDefault="00000000" w:rsidRPr="00000000" w14:paraId="0000001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支払済みの利用料金は、法令上返金が義務付けられる場合を除き返還しません。</w:t>
      </w:r>
    </w:p>
    <w:p w:rsidR="00000000" w:rsidDel="00000000" w:rsidP="00000000" w:rsidRDefault="00000000" w:rsidRPr="00000000" w14:paraId="00000019">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決済に必要な手数料が発生する場合は、会員の負担とします。</w:t>
      </w:r>
    </w:p>
    <w:p w:rsidR="00000000" w:rsidDel="00000000" w:rsidP="00000000" w:rsidRDefault="00000000" w:rsidRPr="00000000" w14:paraId="0000001A">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第6条（契約期間）</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本サービスの利用契約は、会員登録日から開始します。</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利用契約は、会員による退会又は当社による利用停止まで継続するものとします。</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月額課金は、契約期間中継続して発生するものとします。</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第7条（サービス内容）</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当社は、本サービスとして別途定めるサービスを提供します。</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当社は、サービス内容を随時追加、変更又は削除できるものとします。</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前項により会員に損害が生じた場合であっても、当社に故意又は重過失がない限り責任を負いません。</w:t>
      </w:r>
    </w:p>
    <w:p w:rsidR="00000000" w:rsidDel="00000000" w:rsidP="00000000" w:rsidRDefault="00000000" w:rsidRPr="00000000" w14:paraId="0000002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会員は、本サービスの利用にあたり、次の行為を行ってはなりません。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（1）法令又は公序良俗に違反する行為</w:t>
        <w:br w:type="textWrapping"/>
        <w:t xml:space="preserve">（2）犯罪行為又は犯罪に関連する行為</w:t>
        <w:br w:type="textWrapping"/>
        <w:t xml:space="preserve">（3）第三者の権利又は利益を侵害する行為</w:t>
        <w:br w:type="textWrapping"/>
        <w:t xml:space="preserve">（4）他の会員又は第三者への迷惑行為</w:t>
        <w:br w:type="textWrapping"/>
        <w:t xml:space="preserve">（5）本サービスの運営を妨害する行為</w:t>
        <w:br w:type="textWrapping"/>
        <w:t xml:space="preserve">（6）不正アクセス又はシステムへの攻撃行為</w:t>
        <w:br w:type="textWrapping"/>
        <w:t xml:space="preserve">（7）会員資格の譲渡、貸与又は共有</w:t>
        <w:br w:type="textWrapping"/>
        <w:t xml:space="preserve">（8）営利目的による無断利用</w:t>
        <w:br w:type="textWrapping"/>
        <w:t xml:space="preserve">（9）当社又は第三者を誹謗中傷する行為</w:t>
        <w:br w:type="textWrapping"/>
        <w:t xml:space="preserve">（10）その他当社が不適切と判断する行為</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第9条（知的財産権）</w:t>
      </w:r>
    </w:p>
    <w:p w:rsidR="00000000" w:rsidDel="00000000" w:rsidP="00000000" w:rsidRDefault="00000000" w:rsidRPr="00000000" w14:paraId="0000002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本サービスに関する著作権、商標権その他の知的財産権は当社又は正当な権利者に帰属します。</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会員は、当社の事前承諾なく本サービスの内容を複製、転載、改変、販売又は第三者へ提供してはなりません。</w:t>
      </w:r>
    </w:p>
    <w:p w:rsidR="00000000" w:rsidDel="00000000" w:rsidP="00000000" w:rsidRDefault="00000000" w:rsidRPr="00000000" w14:paraId="0000002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第10条（個人情報）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当社は、会員の個人情報を当社が別途定めるプライバシーポリシーに従って取り扱うものとします。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第11条（サービスの停止・中断）</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当社は、次の各号の場合、本サービスの全部又は一部を停止又は中断できるものとします。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（1）システム保守を行う場合</w:t>
        <w:br w:type="textWrapping"/>
        <w:t xml:space="preserve">（2）通信設備の障害が発生した場合</w:t>
        <w:br w:type="textWrapping"/>
        <w:t xml:space="preserve">（3）地震、台風、火災その他の不可抗力が発生した場合</w:t>
        <w:br w:type="textWrapping"/>
        <w:t xml:space="preserve">（4）その他運営上必要と判断した場合</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第12条（利用停止）</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当社は、会員が次のいずれかに該当する場合、事前通知なく利用停止又は会員資格の取消しを行うことができます。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（2）料金の支払を怠った場合</w:t>
        <w:br w:type="textWrapping"/>
        <w:t xml:space="preserve">（3）登録情報に虚偽があった場合</w:t>
        <w:br w:type="textWrapping"/>
        <w:t xml:space="preserve">（4）当社の信用を毀損した場合</w:t>
        <w:br w:type="textWrapping"/>
        <w:t xml:space="preserve">（5）その他当社が不適当と判断した場合</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第13条（退会）</w:t>
      </w:r>
    </w:p>
    <w:p w:rsidR="00000000" w:rsidDel="00000000" w:rsidP="00000000" w:rsidRDefault="00000000" w:rsidRPr="00000000" w14:paraId="0000003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会員は、当社所定の方法により退会手続を行うことができます。</w:t>
      </w:r>
    </w:p>
    <w:p w:rsidR="00000000" w:rsidDel="00000000" w:rsidP="00000000" w:rsidRDefault="00000000" w:rsidRPr="00000000" w14:paraId="0000003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退会手続完了後、会員資格は終了します。</w:t>
      </w:r>
    </w:p>
    <w:p w:rsidR="00000000" w:rsidDel="00000000" w:rsidP="00000000" w:rsidRDefault="00000000" w:rsidRPr="00000000" w14:paraId="0000003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月途中で退会した場合でも、既に発生した利用料金の日割返金は行いません。</w:t>
      </w:r>
    </w:p>
    <w:p w:rsidR="00000000" w:rsidDel="00000000" w:rsidP="00000000" w:rsidRDefault="00000000" w:rsidRPr="00000000" w14:paraId="0000003C">
      <w:pPr>
        <w:numPr>
          <w:ilvl w:val="0"/>
          <w:numId w:val="7"/>
        </w:numPr>
        <w:spacing w:after="0" w:afterAutospacing="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r>
    </w:p>
    <w:p w:rsidR="00000000" w:rsidDel="00000000" w:rsidP="00000000" w:rsidRDefault="00000000" w:rsidRPr="00000000" w14:paraId="0000003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会員は、自らが反社会的勢力に該当しないことを表明し保証します。</w:t>
      </w:r>
    </w:p>
    <w:p w:rsidR="00000000" w:rsidDel="00000000" w:rsidP="00000000" w:rsidRDefault="00000000" w:rsidRPr="00000000" w14:paraId="0000004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当社は、会員が反社会的勢力に該当すると判断した場合、直ちに利用契約を解除できるものとします。</w:t>
      </w:r>
    </w:p>
    <w:p w:rsidR="00000000" w:rsidDel="00000000" w:rsidP="00000000" w:rsidRDefault="00000000" w:rsidRPr="00000000" w14:paraId="00000041">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4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会員が本規約に違反し当社又は第三者に損害を与えた場合、会員はその損害を賠償するものとします。</w:t>
      </w:r>
    </w:p>
    <w:p w:rsidR="00000000" w:rsidDel="00000000" w:rsidP="00000000" w:rsidRDefault="00000000" w:rsidRPr="00000000" w14:paraId="0000004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当社は、故意又は重過失による場合を除き、会員に生じた損害について責任を負わないものとします。</w:t>
      </w:r>
    </w:p>
    <w:p w:rsidR="00000000" w:rsidDel="00000000" w:rsidP="00000000" w:rsidRDefault="00000000" w:rsidRPr="00000000" w14:paraId="0000004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第16条（免責）</w:t>
      </w:r>
    </w:p>
    <w:p w:rsidR="00000000" w:rsidDel="00000000" w:rsidP="00000000" w:rsidRDefault="00000000" w:rsidRPr="00000000" w14:paraId="0000004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当社は、本サービスの完全性、正確性、有用性又は特定目的への適合性を保証しません。</w:t>
      </w:r>
    </w:p>
    <w:p w:rsidR="00000000" w:rsidDel="00000000" w:rsidP="00000000" w:rsidRDefault="00000000" w:rsidRPr="00000000" w14:paraId="0000004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本サービスの利用に関連して会員に生じた損害について、当社に故意又は重過失がある場合を除き責任を負いません。</w:t>
      </w:r>
    </w:p>
    <w:p w:rsidR="00000000" w:rsidDel="00000000" w:rsidP="00000000" w:rsidRDefault="00000000" w:rsidRPr="00000000" w14:paraId="0000004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会員間又は会員と第三者との間で生じた紛争について、当社は責任を負いません。</w:t>
      </w:r>
    </w:p>
    <w:p w:rsidR="00000000" w:rsidDel="00000000" w:rsidP="00000000" w:rsidRDefault="00000000" w:rsidRPr="00000000" w14:paraId="0000004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第17条（規約変更）</w:t>
      </w:r>
    </w:p>
    <w:p w:rsidR="00000000" w:rsidDel="00000000" w:rsidP="00000000" w:rsidRDefault="00000000" w:rsidRPr="00000000" w14:paraId="0000004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w:t>
      </w:r>
    </w:p>
    <w:p w:rsidR="00000000" w:rsidDel="00000000" w:rsidP="00000000" w:rsidRDefault="00000000" w:rsidRPr="00000000" w14:paraId="0000004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変更後の規約は、当社が定める方法で公表した時点から効力を生じるものとします。</w:t>
      </w:r>
    </w:p>
    <w:p w:rsidR="00000000" w:rsidDel="00000000" w:rsidP="00000000" w:rsidRDefault="00000000" w:rsidRPr="00000000" w14:paraId="0000004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r>
    </w:p>
    <w:p w:rsidR="00000000" w:rsidDel="00000000" w:rsidP="00000000" w:rsidRDefault="00000000" w:rsidRPr="00000000" w14:paraId="0000005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本規約は日本法に準拠し解釈されます。</w:t>
      </w:r>
    </w:p>
    <w:p w:rsidR="00000000" w:rsidDel="00000000" w:rsidP="00000000" w:rsidRDefault="00000000" w:rsidRPr="00000000" w14:paraId="0000005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本サービスに関して紛争が生じた場合、当社本店所在地を管轄する地方裁判所を第一審の専属的合意管轄裁判所とします。</w:t>
      </w:r>
    </w:p>
    <w:p w:rsidR="00000000" w:rsidDel="00000000" w:rsidP="00000000" w:rsidRDefault="00000000" w:rsidRPr="00000000" w14:paraId="00000052">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