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e3p2wm1a62" w:id="0"/>
      <w:bookmarkEnd w:id="0"/>
      <w:r w:rsidDel="00000000" w:rsidR="00000000" w:rsidRPr="00000000">
        <w:rPr>
          <w:rFonts w:ascii="Arial Unicode MS" w:cs="Arial Unicode MS" w:eastAsia="Arial Unicode MS" w:hAnsi="Arial Unicode MS"/>
          <w:b w:val="1"/>
          <w:bCs w:val="1"/>
          <w:sz w:val="44"/>
          <w:szCs w:val="44"/>
          <w:rtl w:val="0"/>
        </w:rPr>
        <w:t xml:space="preserve">ラウンドレッスン参加同意書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主催者」という。）が実施するラウンドレッスン（以下「本レッスン」という。）に参加する者（以下「参加者」という。）は、本同意書の内容を確認し、同意のうえ本レッスンに参加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m26mafl09i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本同意書は、本レッスンへの参加に伴う条件、安全管理、責任範囲その他必要事項を定めることを目的とする。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xrxzsgfgwsk"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本レッスンは、ゴルフコースにおいてインストラクターが参加者に対し実践的な技術指導を行うものである。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レッスン内容、開催日時、開催場所、指導方法および担当インストラクターは主催者が定める。</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主催者は、天候、コース状況その他運営上必要がある場合には、本レッスンの内容を変更することができる。</w:t>
      </w:r>
    </w:p>
    <w:p w:rsidR="00000000" w:rsidDel="00000000" w:rsidP="00000000" w:rsidRDefault="00000000" w:rsidRPr="00000000" w14:paraId="0000000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qdsckbvvngjg" w:id="3"/>
      <w:bookmarkEnd w:id="3"/>
      <w:r w:rsidDel="00000000" w:rsidR="00000000" w:rsidRPr="00000000">
        <w:rPr>
          <w:rFonts w:ascii="Arial Unicode MS" w:cs="Arial Unicode MS" w:eastAsia="Arial Unicode MS" w:hAnsi="Arial Unicode MS"/>
          <w:b w:val="1"/>
          <w:bCs w:val="1"/>
          <w:rtl w:val="0"/>
        </w:rPr>
        <w:t xml:space="preserve">第3条（参加資格）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参加者は、次の各号の条件を満たすものとする。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（1）主催者が定める申込手続きを完了していること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（2）ゴルフプレーに支障のない健康状態であること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（3）主催者が定める利用条件および安全管理ルールを遵守できること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（4）反社会的勢力に該当しないこと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b09o71e0q8x"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参加者は、自らの責任において健康状態を確認したうえで参加するものとする。</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持病、既往症、怪我その他プレーに影響を及ぼす事情がある場合は、事前に主催者へ申告するものとする。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主催者は、参加者の健康状態に不安があると判断した場合、参加を制限または中止させることができる。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lbsg4kcvtwkb" w:id="5"/>
      <w:bookmarkEnd w:id="5"/>
      <w:r w:rsidDel="00000000" w:rsidR="00000000" w:rsidRPr="00000000">
        <w:rPr>
          <w:rFonts w:ascii="Arial Unicode MS" w:cs="Arial Unicode MS" w:eastAsia="Arial Unicode MS" w:hAnsi="Arial Unicode MS"/>
          <w:b w:val="1"/>
          <w:bCs w:val="1"/>
          <w:rtl w:val="0"/>
        </w:rPr>
        <w:t xml:space="preserve">第5条（安全管理）</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参加者は、ゴルフ場の利用規則、主催者の指示およびインストラクターの指導に従うものとする。</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参加者は、他の利用者および第三者の安全に十分配慮しなければならない。</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参加者は、クラブの素振り、打球その他の行為により事故が発生しないよう注意義務を負うものとする。</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参加者が安全管理上の指示に従わない場合、主催者は当該参加者の参加を中止させることができる。</w:t>
      </w:r>
    </w:p>
    <w:p w:rsidR="00000000" w:rsidDel="00000000" w:rsidP="00000000" w:rsidRDefault="00000000" w:rsidRPr="00000000" w14:paraId="0000001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360vr9kubnxf" w:id="6"/>
      <w:bookmarkEnd w:id="6"/>
      <w:r w:rsidDel="00000000" w:rsidR="00000000" w:rsidRPr="00000000">
        <w:rPr>
          <w:rFonts w:ascii="Arial Unicode MS" w:cs="Arial Unicode MS" w:eastAsia="Arial Unicode MS" w:hAnsi="Arial Unicode MS"/>
          <w:b w:val="1"/>
          <w:bCs w:val="1"/>
          <w:rtl w:val="0"/>
        </w:rPr>
        <w:t xml:space="preserve">第6条（事故および怪我）</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本レッスン中に発生した怪我、体調不良その他の事故について、主催者に故意または重大な過失がある場合を除き、主催者は責任を負わないものとする。</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参加者は、自身の不注意またはルール違反により発生した事故について自ら責任を負うものとする。</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参加者が第三者に損害を与えた場合は、自己の責任と費用において解決するものとする。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tflcwt212dws" w:id="7"/>
      <w:bookmarkEnd w:id="7"/>
      <w:r w:rsidDel="00000000" w:rsidR="00000000" w:rsidRPr="00000000">
        <w:rPr>
          <w:rFonts w:ascii="Arial Unicode MS" w:cs="Arial Unicode MS" w:eastAsia="Arial Unicode MS" w:hAnsi="Arial Unicode MS"/>
          <w:b w:val="1"/>
          <w:bCs w:val="1"/>
          <w:rtl w:val="0"/>
        </w:rPr>
        <w:t xml:space="preserve">第7条（施設および設備の利用）</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参加者は、ゴルフ場および関連施設の利用規則を遵守するものとする。</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参加者が故意または過失により施設、設備または備品を破損した場合は、その損害を賠償するものとする。</w:t>
      </w:r>
    </w:p>
    <w:p w:rsidR="00000000" w:rsidDel="00000000" w:rsidP="00000000" w:rsidRDefault="00000000" w:rsidRPr="00000000" w14:paraId="0000002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08mdv18dfsp" w:id="8"/>
      <w:bookmarkEnd w:id="8"/>
      <w:r w:rsidDel="00000000" w:rsidR="00000000" w:rsidRPr="00000000">
        <w:rPr>
          <w:rFonts w:ascii="Arial Unicode MS" w:cs="Arial Unicode MS" w:eastAsia="Arial Unicode MS" w:hAnsi="Arial Unicode MS"/>
          <w:b w:val="1"/>
          <w:bCs w:val="1"/>
          <w:rtl w:val="0"/>
        </w:rPr>
        <w:t xml:space="preserve">第8条（貴重品等の管理）</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貴重品、現金、携行品その他私物の管理は参加者の責任において行うものとする。</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紛失、盗難または破損について、主催者は故意または重大な過失がある場合を除き責任を負わないものとする。</w:t>
      </w:r>
    </w:p>
    <w:p w:rsidR="00000000" w:rsidDel="00000000" w:rsidP="00000000" w:rsidRDefault="00000000" w:rsidRPr="00000000" w14:paraId="0000002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rrwjiird3cu" w:id="9"/>
      <w:bookmarkEnd w:id="9"/>
      <w:r w:rsidDel="00000000" w:rsidR="00000000" w:rsidRPr="00000000">
        <w:rPr>
          <w:rFonts w:ascii="Arial Unicode MS" w:cs="Arial Unicode MS" w:eastAsia="Arial Unicode MS" w:hAnsi="Arial Unicode MS"/>
          <w:b w:val="1"/>
          <w:bCs w:val="1"/>
          <w:rtl w:val="0"/>
        </w:rPr>
        <w:t xml:space="preserve">第9条（写真・動画撮影）</w:t>
      </w:r>
    </w:p>
    <w:p w:rsidR="00000000" w:rsidDel="00000000" w:rsidP="00000000" w:rsidRDefault="00000000" w:rsidRPr="00000000" w14:paraId="0000002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主催者は、本レッスンの運営記録、広報活動、ウェブサイト、SNSその他広告宣伝を目的として写真または動画を撮影することができる。</w:t>
      </w:r>
    </w:p>
    <w:p w:rsidR="00000000" w:rsidDel="00000000" w:rsidP="00000000" w:rsidRDefault="00000000" w:rsidRPr="00000000" w14:paraId="0000002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参加者は、前項の目的の範囲内で自己の肖像が利用されることに同意するものとする。</w:t>
      </w:r>
    </w:p>
    <w:p w:rsidR="00000000" w:rsidDel="00000000" w:rsidP="00000000" w:rsidRDefault="00000000" w:rsidRPr="00000000" w14:paraId="0000002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参加者が掲載を希望しない場合は、事前に主催者へ申し出るものとする。</w:t>
      </w:r>
    </w:p>
    <w:p w:rsidR="00000000" w:rsidDel="00000000" w:rsidP="00000000" w:rsidRDefault="00000000" w:rsidRPr="00000000" w14:paraId="0000003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seygmt8h8kmd"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主催者は、参加申込により取得した個人情報を、本レッスンの運営、連絡、安全管理および関連サービスの案内のために利用する。</w:t>
      </w:r>
    </w:p>
    <w:p w:rsidR="00000000" w:rsidDel="00000000" w:rsidP="00000000" w:rsidRDefault="00000000" w:rsidRPr="00000000" w14:paraId="0000003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主催者は、法令に基づく場合を除き、本人の同意なく第三者へ個人情報を提供しない。</w:t>
      </w:r>
    </w:p>
    <w:p w:rsidR="00000000" w:rsidDel="00000000" w:rsidP="00000000" w:rsidRDefault="00000000" w:rsidRPr="00000000" w14:paraId="00000034">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gwdz715n2d5b" w:id="11"/>
      <w:bookmarkEnd w:id="11"/>
      <w:r w:rsidDel="00000000" w:rsidR="00000000" w:rsidRPr="00000000">
        <w:rPr>
          <w:rFonts w:ascii="Arial Unicode MS" w:cs="Arial Unicode MS" w:eastAsia="Arial Unicode MS" w:hAnsi="Arial Unicode MS"/>
          <w:b w:val="1"/>
          <w:bCs w:val="1"/>
          <w:rtl w:val="0"/>
        </w:rPr>
        <w:t xml:space="preserve">第11条（参加の中止および取消し）</w:t>
      </w:r>
    </w:p>
    <w:p w:rsidR="00000000" w:rsidDel="00000000" w:rsidP="00000000" w:rsidRDefault="00000000" w:rsidRPr="00000000" w14:paraId="0000003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主催者は、天候不良、災害、施設都合その他やむを得ない事情がある場合、本レッスンを中止または延期することができる。</w:t>
      </w:r>
    </w:p>
    <w:p w:rsidR="00000000" w:rsidDel="00000000" w:rsidP="00000000" w:rsidRDefault="00000000" w:rsidRPr="00000000" w14:paraId="0000003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参加者が本同意書または主催者の指示に違反した場合、主催者は参加資格を取り消すことができる。</w:t>
      </w:r>
    </w:p>
    <w:p w:rsidR="00000000" w:rsidDel="00000000" w:rsidP="00000000" w:rsidRDefault="00000000" w:rsidRPr="00000000" w14:paraId="0000003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キャンセル料については、別途定めるキャンセルポリシーに従うものとする。</w:t>
      </w:r>
    </w:p>
    <w:p w:rsidR="00000000" w:rsidDel="00000000" w:rsidP="00000000" w:rsidRDefault="00000000" w:rsidRPr="00000000" w14:paraId="00000039">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z3irvv7mqd9g"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参加者は、暴力団、暴力団員、暴力団関係企業その他これらに準ずる反社会的勢力に該当しないことを表明し保証する。</w:t>
      </w:r>
    </w:p>
    <w:p w:rsidR="00000000" w:rsidDel="00000000" w:rsidP="00000000" w:rsidRDefault="00000000" w:rsidRPr="00000000" w14:paraId="0000003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主催者は、参加者が反社会的勢力に該当すると判断した場合、何らの通知なく参加資格を取り消すことができる。</w:t>
      </w:r>
    </w:p>
    <w:p w:rsidR="00000000" w:rsidDel="00000000" w:rsidP="00000000" w:rsidRDefault="00000000" w:rsidRPr="00000000" w14:paraId="0000003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9ihs235b52lu"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本同意書に定めのない事項または解釈上の疑義が生じた場合は、主催者および参加者が誠実に協議し解決するものとする。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4gihqge8nj54"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本同意書に関して紛争が生じた場合は、主催者の本店所在地を管轄する地方裁判所または簡易裁判所を第一審の専属的合意管轄裁判所とする。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私は、本同意書の内容を確認し、その内容に同意したうえでラウンドレッスンへ参加します。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