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運動参加同意書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以下「参加者」という。）は、主催者である＿＿＿＿＿＿＿＿（以下「主催者」という。）が実施する運動、スポーツ活動、トレーニング、フィットネスプログラム、レクリエーション活動その他これらに付随する活動（以下「本活動」という。）への参加にあたり、以下の内容に同意するものとします。なお、本同意書は運動教室、スポーツイベント、ランニングクラブ、ヨガ教室、ダンスレッスン、フィットネスジムのイベント等、幅広い運動活動に利用できる内容として作成されています。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本同意書は、本活動への参加に伴う安全管理、健康状態の確認、事故発生時の対応および主催者と参加者の権利義務を明確にすることを目的とします。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第2条（健康状態の申告）</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1．参加者は、本活動への参加に支障を及ぼす疾病、障害、怪我その他の健康上の問題がないことを申告します。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2．参加者は、医師から運動制限、安静指示その他本活動への参加に影響する指導を受けている場合には、事前に主催者へ申告するものとします。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3．主催者は、参加者の健康状態等を考慮し、本活動への参加を制限または中止させることができるものとします。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第3条（自己責任による参加）</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1．参加者は、本活動が身体的負荷を伴うものであり、怪我、体調不良、事故その他の危険が生じる可能性があることを理解したうえで参加するものとします。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2．参加者は、自らの体調、体力および健康状態を十分に確認し、自己の責任において本活動へ参加するものとします。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3．参加者は、体調不良その他異常を感じた場合には、直ちに活動を中止し、主催者へ報告するものとします。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第4条（安全管理への協力）</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1．参加者は、主催者または指導者の指示に従い、安全確保に協力するものとします。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2．参加者が主催者の指示に従わず、安全上問題があると判断された場合、主催者は当該参加者の参加を中止させることができるものとします。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3．参加者は、他の参加者の安全を害する行為を行ってはなりません。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第5条（持参品および貴重品管理）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1．参加者の持参品、貴重品その他の私物については、参加者自身の責任において管理するものとします。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2．盗難、紛失または破損等について、主催者に故意または重大な過失がある場合を除き、主催者は責任を負わないものとします。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第6条（事故および応急対応）</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1．本活動中に事故、怪我または体調不良が発生した場合、主催者は必要と判断する応急処置を行うことができるものとします。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2．参加者は、緊急時に医療機関への搬送その他必要な措置が行われることに同意します。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3．医療機関での診療費、治療費その他の費用は、法令上別段の定めがある場合を除き、参加者の負担とします。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第7条（保険）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1．主催者が傷害保険等へ加入している場合であっても、その補償内容には限度があることを参加者は理解するものとします。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2．参加者は、必要に応じて自己の判断により保険へ加入するものとします。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第8条（免責事項）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1．主催者は、主催者の故意または重大な過失による場合を除き、本活動への参加に関連して生じた怪我、疾病、後遺障害、死亡、物的損害その他の損害について責任を負わないものとします。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2．天災地変、感染症の流行、交通機関の遅延、中止命令その他主催者の合理的支配を超える事由により本活動が中止または変更された場合、主催者は責任を負わないものとします。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第9条（撮影および広報利用）</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1．主催者は、本活動中に写真、動画その他の記録を撮影する場合があります。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2．参加者は、主催者が撮影した写真または動画を、主催者のウェブサイト、SNS、パンフレットその他広報活動において無償で利用することに同意します。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3．参加者が広報利用を希望しない場合は、事前に主催者へ申し出るものとします。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第10条（個人情報の取扱い）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主催者は、参加者から取得した個人情報を、本活動の運営、安全管理、緊急時対応およびこれらに付随する目的の範囲内で利用し、法令に従い適切に管理するものとします。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第11条（未成年者の参加）</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参加者が未成年者である場合には、親権者その他法定代理人の同意を得たうえで本活動へ参加するものとします。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本同意書に定めのない事項または本同意書の解釈に疑義が生じた場合には、主催者および参加者は誠実に協議のうえ解決するものとします。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第13条（管轄裁判所）</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本同意書に関して紛争が生じた場合には、主催者の所在地を管轄する裁判所を第一審の専属的合意管轄裁判所とします。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【参加者記入欄】</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同意日：＿＿＿＿年＿＿月＿＿日</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（未成年者の場合）</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親権者氏名：＿＿＿＿＿＿＿＿＿</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