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6g9fkj15bj0" w:id="0"/>
      <w:bookmarkEnd w:id="0"/>
      <w:r w:rsidDel="00000000" w:rsidR="00000000" w:rsidRPr="00000000">
        <w:rPr>
          <w:rFonts w:ascii="Arial Unicode MS" w:cs="Arial Unicode MS" w:eastAsia="Arial Unicode MS" w:hAnsi="Arial Unicode MS"/>
          <w:b w:val="1"/>
          <w:bCs w:val="1"/>
          <w:sz w:val="44"/>
          <w:szCs w:val="44"/>
          <w:rtl w:val="0"/>
        </w:rPr>
        <w:t xml:space="preserve">免責同意書（ゴルフレッスン）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が提供するゴルフレッスン、ラウンドレッスン、練習会、体験レッスンその他これらに付随するサービス（以下「本レッスン」という。）への参加にあたり、参加者は以下の内容を十分に理解し、同意のうえ本同意書を提出します。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g6qm8jufeg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本同意書は、本レッスンへの参加に伴うリスク及び責任範囲を明確化し、参加者と事業者との間の権利義務関係を定めることを目的とします。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e9d094gzjut" w:id="2"/>
      <w:bookmarkEnd w:id="2"/>
      <w:r w:rsidDel="00000000" w:rsidR="00000000" w:rsidRPr="00000000">
        <w:rPr>
          <w:rFonts w:ascii="Arial Unicode MS" w:cs="Arial Unicode MS" w:eastAsia="Arial Unicode MS" w:hAnsi="Arial Unicode MS"/>
          <w:b w:val="1"/>
          <w:bCs w:val="1"/>
          <w:rtl w:val="0"/>
        </w:rPr>
        <w:t xml:space="preserve">第2条（自己責任による参加）</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1．参加者は、本レッスンがゴルフクラブ、ゴルフボールその他の用具を使用する活動であり、怪我、事故その他身体的・物的損害が発生する可能性があることを理解したうえで参加するものとします。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2．参加者は、自らの判断と責任において本レッスンへ参加し、必要な注意を払うものとします。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3．参加者は、インストラクター又は事業者の指示に従い、安全確保に努めるものとします。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liafqynzn1mj" w:id="3"/>
      <w:bookmarkEnd w:id="3"/>
      <w:r w:rsidDel="00000000" w:rsidR="00000000" w:rsidRPr="00000000">
        <w:rPr>
          <w:rFonts w:ascii="Arial Unicode MS" w:cs="Arial Unicode MS" w:eastAsia="Arial Unicode MS" w:hAnsi="Arial Unicode MS"/>
          <w:b w:val="1"/>
          <w:bCs w:val="1"/>
          <w:rtl w:val="0"/>
        </w:rPr>
        <w:t xml:space="preserve">第3条（健康状態の確認）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1．参加者は、本レッスンへの参加に支障となる疾病、怪我その他の健康上の問題がないことを自己の責任において確認するものとします。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2．参加者は、持病、既往症、服薬状況その他安全管理上重要な事項がある場合には、事前に事業者へ申告するものとします。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3．事業者は、参加者の健康状態に不安があると判断した場合、本レッスンへの参加を制限又は中止できるものとします。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6omnuuubefpg" w:id="4"/>
      <w:bookmarkEnd w:id="4"/>
      <w:r w:rsidDel="00000000" w:rsidR="00000000" w:rsidRPr="00000000">
        <w:rPr>
          <w:rFonts w:ascii="Arial Unicode MS" w:cs="Arial Unicode MS" w:eastAsia="Arial Unicode MS" w:hAnsi="Arial Unicode MS"/>
          <w:b w:val="1"/>
          <w:bCs w:val="1"/>
          <w:rtl w:val="0"/>
        </w:rPr>
        <w:t xml:space="preserve">第4条（事故及び怪我に関する免責）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1．事業者は、事業者の故意又は重大な過失による場合を除き、本レッスン中又はその前後に発生した事故、怪我、疾病、盗難、紛失その他の損害について責任を負わないものとします。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2．参加者は、他の参加者との接触、打球事故、転倒事故その他通常予見されるリスクについて理解し、自己責任で参加するものとします。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3．参加者が第三者に損害を与えた場合は、参加者自身の責任と費用において解決するものとします。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db8xj4z3gl9g" w:id="5"/>
      <w:bookmarkEnd w:id="5"/>
      <w:r w:rsidDel="00000000" w:rsidR="00000000" w:rsidRPr="00000000">
        <w:rPr>
          <w:rFonts w:ascii="Arial Unicode MS" w:cs="Arial Unicode MS" w:eastAsia="Arial Unicode MS" w:hAnsi="Arial Unicode MS"/>
          <w:b w:val="1"/>
          <w:bCs w:val="1"/>
          <w:rtl w:val="0"/>
        </w:rPr>
        <w:t xml:space="preserve">第5条（施設及び設備の利用）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1．参加者は、ゴルフ練習場、ゴルフ場、シミュレーター設備、貸出用具その他の施設及び設備を適切に利用するものとします。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2．参加者の故意又は過失により施設、設備又は第三者の財産に損害を与えた場合、参加者はその損害を賠償するものとします。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4t1a0k8044e8" w:id="6"/>
      <w:bookmarkEnd w:id="6"/>
      <w:r w:rsidDel="00000000" w:rsidR="00000000" w:rsidRPr="00000000">
        <w:rPr>
          <w:rFonts w:ascii="Arial Unicode MS" w:cs="Arial Unicode MS" w:eastAsia="Arial Unicode MS" w:hAnsi="Arial Unicode MS"/>
          <w:b w:val="1"/>
          <w:bCs w:val="1"/>
          <w:rtl w:val="0"/>
        </w:rPr>
        <w:t xml:space="preserve">第6条（天候及び環境要因）</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1．屋外で実施されるレッスンについては、天候、自然災害、コース状況その他安全上の理由により内容の変更、中止又は延期となる場合があります。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2．前項に基づく変更、中止又は延期により参加者に損害が生じた場合であっても、事業者に故意又は重大な過失がない限り責任を負わないものとします。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o8u6e6j0qyd" w:id="7"/>
      <w:bookmarkEnd w:id="7"/>
      <w:r w:rsidDel="00000000" w:rsidR="00000000" w:rsidRPr="00000000">
        <w:rPr>
          <w:rFonts w:ascii="Arial Unicode MS" w:cs="Arial Unicode MS" w:eastAsia="Arial Unicode MS" w:hAnsi="Arial Unicode MS"/>
          <w:b w:val="1"/>
          <w:bCs w:val="1"/>
          <w:rtl w:val="0"/>
        </w:rPr>
        <w:t xml:space="preserve">第7条（貴重品等の管理）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1．参加者は、自己の所有物及び貴重品を自己の責任において管理するものとします。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2．事業者は、盗難、紛失その他の損害について責任を負わないものとします。ただし、事業者の故意又は重大な過失による場合を除きます。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pPr>
      <w:bookmarkStart w:colFirst="0" w:colLast="0" w:name="_3i95kixclfgv" w:id="8"/>
      <w:bookmarkEnd w:id="8"/>
      <w:r w:rsidDel="00000000" w:rsidR="00000000" w:rsidRPr="00000000">
        <w:rPr>
          <w:rFonts w:ascii="Arial Unicode MS" w:cs="Arial Unicode MS" w:eastAsia="Arial Unicode MS" w:hAnsi="Arial Unicode MS"/>
          <w:b w:val="1"/>
          <w:bCs w:val="1"/>
          <w:rtl w:val="0"/>
        </w:rPr>
        <w:t xml:space="preserve">第8条（保険）</w:t>
      </w: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1．事業者は、必要に応じて傷害保険等へ加入する場合がありますが、その補償内容を超える損害について責任を負うものではありません。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2．参加者は、必要に応じて自己の判断により保険へ加入するものとします。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pPr>
      <w:bookmarkStart w:colFirst="0" w:colLast="0" w:name="_ba4sgfahuu6k" w:id="9"/>
      <w:bookmarkEnd w:id="9"/>
      <w:r w:rsidDel="00000000" w:rsidR="00000000" w:rsidRPr="00000000">
        <w:rPr>
          <w:rFonts w:ascii="Arial Unicode MS" w:cs="Arial Unicode MS" w:eastAsia="Arial Unicode MS" w:hAnsi="Arial Unicode MS"/>
          <w:b w:val="1"/>
          <w:bCs w:val="1"/>
          <w:rtl w:val="0"/>
        </w:rPr>
        <w:t xml:space="preserve">第9条（遵守事項）</w:t>
      </w: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参加者は、次の各号を遵守するものとします。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（1）インストラクター及び施設管理者の指示に従うこと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（2）危険行為を行わないこと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（3）他の参加者の安全を妨げないこと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（4）飲酒又は薬物の影響下で参加しないこと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（5）施設の利用ルールを遵守すること</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ozmz0bkxwv9u" w:id="10"/>
      <w:bookmarkEnd w:id="10"/>
      <w:r w:rsidDel="00000000" w:rsidR="00000000" w:rsidRPr="00000000">
        <w:rPr>
          <w:rFonts w:ascii="Arial Unicode MS" w:cs="Arial Unicode MS" w:eastAsia="Arial Unicode MS" w:hAnsi="Arial Unicode MS"/>
          <w:b w:val="1"/>
          <w:bCs w:val="1"/>
          <w:rtl w:val="0"/>
        </w:rPr>
        <w:t xml:space="preserve">第10条（参加の中止）</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事業者は、参加者が次のいずれかに該当する場合、事前通知なく参加を中止させることができます。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（1）本同意書に違反した場合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（2）安全管理上問題があると判断した場合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（3）他の参加者又は施設運営に支障を与えた場合</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wqhw8jrboc6w"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事業者は、参加者から取得した個人情報を、レッスン運営、安全管理、緊急連絡その他関連業務のために利用します。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qnhcx1z5e5e8"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本同意書に定めのない事項又は解釈上の疑義が生じた場合は、参加者及び事業者が誠実に協議して解決するものとします。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ry89nya17nl"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本同意書に関して紛争が生じた場合は、事業者の本店所在地を管轄する地方裁判所又は簡易裁判所を第一審の専属的合意管轄裁判所とします。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私は、本同意書の内容を十分に理解し、これに同意したうえで本レッスンへ参加します。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