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ホールインワンイベント参加規約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以下「主催者」といいます。）が開催するホールインワンイベント（以下「本イベント」といいます。）への参加条件および運営ルールを定め、参加者と主催者との間の権利義務関係を明確に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1．本規約は、本イベントに参加するすべての参加者に適用されます。</w:t>
        <w:br w:type="textWrapping"/>
        <w:t xml:space="preserve">2．参加者は、本イベントへの申込みまたは参加をもって、本規約に同意したものとみなします。</w:t>
        <w:br w:type="textWrapping"/>
        <w:t xml:space="preserve">3．主催者が別途定める募集要項、参加案内、注意事項その他のルールは、本規約の一部を構成するものとします。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第3条（イベント内容）</w:t>
        <w:br w:type="textWrapping"/>
      </w:r>
      <w:r w:rsidDel="00000000" w:rsidR="00000000" w:rsidRPr="00000000">
        <w:rPr>
          <w:rFonts w:ascii="Arial Unicode MS" w:cs="Arial Unicode MS" w:eastAsia="Arial Unicode MS" w:hAnsi="Arial Unicode MS"/>
          <w:sz w:val="20"/>
          <w:szCs w:val="20"/>
          <w:rtl w:val="0"/>
        </w:rPr>
        <w:t xml:space="preserve">1．本イベントは、主催者が指定するゴルフホールにおいて、ホールインワンの達成を目指すイベントです。</w:t>
        <w:br w:type="textWrapping"/>
        <w:t xml:space="preserve">2．イベントの実施日時、会場、対象ホール、参加資格その他の詳細は、主催者が別途定めます。</w:t>
        <w:br w:type="textWrapping"/>
        <w:t xml:space="preserve">3．主催者は、運営上必要がある場合、イベント内容を変更することができます。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第4条（参加申込み）</w:t>
        <w:br w:type="textWrapping"/>
      </w:r>
      <w:r w:rsidDel="00000000" w:rsidR="00000000" w:rsidRPr="00000000">
        <w:rPr>
          <w:rFonts w:ascii="Arial Unicode MS" w:cs="Arial Unicode MS" w:eastAsia="Arial Unicode MS" w:hAnsi="Arial Unicode MS"/>
          <w:sz w:val="20"/>
          <w:szCs w:val="20"/>
          <w:rtl w:val="0"/>
        </w:rPr>
        <w:t xml:space="preserve">1．参加希望者は、主催者が定める方法により申込みを行うものとします。</w:t>
        <w:br w:type="textWrapping"/>
        <w:t xml:space="preserve">2．未成年者が参加する場合は、法定代理人の同意を得なければなりません。</w:t>
        <w:br w:type="textWrapping"/>
        <w:t xml:space="preserve">3．主催者は、申込内容に虚偽または不備がある場合、参加をお断りすることがあります。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第5条（参加費）</w:t>
        <w:br w:type="textWrapping"/>
      </w:r>
      <w:r w:rsidDel="00000000" w:rsidR="00000000" w:rsidRPr="00000000">
        <w:rPr>
          <w:rFonts w:ascii="Arial Unicode MS" w:cs="Arial Unicode MS" w:eastAsia="Arial Unicode MS" w:hAnsi="Arial Unicode MS"/>
          <w:sz w:val="20"/>
          <w:szCs w:val="20"/>
          <w:rtl w:val="0"/>
        </w:rPr>
        <w:t xml:space="preserve">1．参加費が設定されている場合、参加者は主催者指定の方法により支払うものとします。</w:t>
        <w:br w:type="textWrapping"/>
        <w:t xml:space="preserve">2．参加者都合によるキャンセルについては、主催者が別途定める返金条件に従います。</w:t>
        <w:br w:type="textWrapping"/>
        <w:t xml:space="preserve">3．天災地変その他主催者の責めによらない事由によりイベントが中止となった場合の取扱いは、主催者が合理的に判断するものとします。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第6条（参加資格）</w:t>
        <w:br w:type="textWrapping"/>
      </w:r>
      <w:r w:rsidDel="00000000" w:rsidR="00000000" w:rsidRPr="00000000">
        <w:rPr>
          <w:rFonts w:ascii="Arial Unicode MS" w:cs="Arial Unicode MS" w:eastAsia="Arial Unicode MS" w:hAnsi="Arial Unicode MS"/>
          <w:sz w:val="20"/>
          <w:szCs w:val="20"/>
          <w:rtl w:val="0"/>
        </w:rPr>
        <w:t xml:space="preserve">参加者は、次の各号を満たすものとします。</w:t>
        <w:br w:type="textWrapping"/>
        <w:t xml:space="preserve">（1）ゴルフプレーが可能な健康状態であること</w:t>
        <w:br w:type="textWrapping"/>
        <w:t xml:space="preserve">（2）主催者および施設管理者の指示に従うこと</w:t>
        <w:br w:type="textWrapping"/>
        <w:t xml:space="preserve">（3）反社会的勢力に該当しないこと</w:t>
        <w:br w:type="textWrapping"/>
        <w:t xml:space="preserve">（4）法令、公序良俗および本規約に違反しないこと</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第7条（ホールインワン判定）</w:t>
        <w:br w:type="textWrapping"/>
      </w:r>
      <w:r w:rsidDel="00000000" w:rsidR="00000000" w:rsidRPr="00000000">
        <w:rPr>
          <w:rFonts w:ascii="Arial Unicode MS" w:cs="Arial Unicode MS" w:eastAsia="Arial Unicode MS" w:hAnsi="Arial Unicode MS"/>
          <w:sz w:val="20"/>
          <w:szCs w:val="20"/>
          <w:rtl w:val="0"/>
        </w:rPr>
        <w:t xml:space="preserve">1．ホールインワンの成立判定は、主催者または主催者が指定する審判員の判断によるものとします。</w:t>
        <w:br w:type="textWrapping"/>
        <w:t xml:space="preserve">2．参加者は、主催者が指定するルールおよび判定基準に従うものとします。</w:t>
        <w:br w:type="textWrapping"/>
        <w:t xml:space="preserve">3．判定に関する最終決定権は主催者に帰属し、参加者は異議を申し立てないものとします。</w:t>
        <w:br w:type="textWrapping"/>
        <w:t xml:space="preserve">4．不正行為、ルール違反または虚偽申告が認められた場合、ホールインワン達成は無効とします。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第8条（賞品および特典）</w:t>
        <w:br w:type="textWrapping"/>
      </w:r>
      <w:r w:rsidDel="00000000" w:rsidR="00000000" w:rsidRPr="00000000">
        <w:rPr>
          <w:rFonts w:ascii="Arial Unicode MS" w:cs="Arial Unicode MS" w:eastAsia="Arial Unicode MS" w:hAnsi="Arial Unicode MS"/>
          <w:sz w:val="20"/>
          <w:szCs w:val="20"/>
          <w:rtl w:val="0"/>
        </w:rPr>
        <w:t xml:space="preserve">1．主催者は、ホールインワン達成者に対し、事前に告知した賞品または特典を付与する場合があります。</w:t>
        <w:br w:type="textWrapping"/>
        <w:t xml:space="preserve">2．賞品の内容は予告なく変更される場合があります。</w:t>
        <w:br w:type="textWrapping"/>
        <w:t xml:space="preserve">3．賞品の換金、譲渡または転売は禁止します。</w:t>
        <w:br w:type="textWrapping"/>
        <w:t xml:space="preserve">4．法令上必要な税金その他の費用は、参加者の負担とします。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参加者は、次の行為を行ってはなりません。</w:t>
        <w:br w:type="textWrapping"/>
        <w:t xml:space="preserve">（1）不正な方法による記録の取得</w:t>
        <w:br w:type="textWrapping"/>
        <w:t xml:space="preserve">（2）他の参加者または第三者への迷惑行為</w:t>
        <w:br w:type="textWrapping"/>
        <w:t xml:space="preserve">（3）施設設備の破損行為</w:t>
        <w:br w:type="textWrapping"/>
        <w:t xml:space="preserve">（4）危険行為または安全管理上問題のある行為</w:t>
        <w:br w:type="textWrapping"/>
        <w:t xml:space="preserve">（5）主催者の運営を妨害する行為</w:t>
        <w:br w:type="textWrapping"/>
        <w:t xml:space="preserve">（6）法令または公序良俗に反する行為</w:t>
        <w:br w:type="textWrapping"/>
        <w:t xml:space="preserve">（7）その他主催者が不適切と判断する行為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第10条（安全管理）</w:t>
        <w:br w:type="textWrapping"/>
      </w:r>
      <w:r w:rsidDel="00000000" w:rsidR="00000000" w:rsidRPr="00000000">
        <w:rPr>
          <w:rFonts w:ascii="Arial Unicode MS" w:cs="Arial Unicode MS" w:eastAsia="Arial Unicode MS" w:hAnsi="Arial Unicode MS"/>
          <w:sz w:val="20"/>
          <w:szCs w:val="20"/>
          <w:rtl w:val="0"/>
        </w:rPr>
        <w:t xml:space="preserve">1．参加者は、自らの責任において安全管理を行うものとします。</w:t>
        <w:br w:type="textWrapping"/>
        <w:t xml:space="preserve">2．体調不良、飲酒、持病その他の事情により安全なプレーが困難な場合は参加を控えるものとします。</w:t>
        <w:br w:type="textWrapping"/>
        <w:t xml:space="preserve">3．主催者は、安全確保のため必要と判断した場合、参加者に対し参加停止または退場を求めることができます。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1．主催者は、本イベントへの参加に伴い発生した怪我、疾病、事故、盗難、紛失その他の損害について、主催者に故意または重大な過失がある場合を除き責任を負いません。</w:t>
        <w:br w:type="textWrapping"/>
        <w:t xml:space="preserve">2．主催者は、天候不良、自然災害、施設都合、交通事情その他やむを得ない事由によるイベント変更、中断または中止について責任を負いません。</w:t>
        <w:br w:type="textWrapping"/>
        <w:t xml:space="preserve">3．参加者同士または第三者との間で生じた紛争については、当事者間で解決するものとします。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第12条（写真・動画等の利用）</w:t>
        <w:br w:type="textWrapping"/>
      </w:r>
      <w:r w:rsidDel="00000000" w:rsidR="00000000" w:rsidRPr="00000000">
        <w:rPr>
          <w:rFonts w:ascii="Arial Unicode MS" w:cs="Arial Unicode MS" w:eastAsia="Arial Unicode MS" w:hAnsi="Arial Unicode MS"/>
          <w:sz w:val="20"/>
          <w:szCs w:val="20"/>
          <w:rtl w:val="0"/>
        </w:rPr>
        <w:t xml:space="preserve">1．主催者は、本イベントの様子を写真または動画で撮影することがあります。</w:t>
        <w:br w:type="textWrapping"/>
        <w:t xml:space="preserve">2．参加者は、主催者が撮影した写真、動画、氏名、スコアその他の情報を、広告宣伝、SNS、ウェブサイト、パンフレットその他の媒体で無償利用することに同意するものとします。</w:t>
        <w:br w:type="textWrapping"/>
        <w:t xml:space="preserve">3．参加者が利用を希望しない場合は、事前に主催者へ申し出るものとします。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主催者は、参加者の個人情報を、イベント運営、連絡、賞品発送、問い合わせ対応および関連サービスの案内のために利用し、法令およびプライバシーポリシーに従って適切に管理します。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第14条（参加資格の取消し）</w:t>
        <w:br w:type="textWrapping"/>
      </w:r>
      <w:r w:rsidDel="00000000" w:rsidR="00000000" w:rsidRPr="00000000">
        <w:rPr>
          <w:rFonts w:ascii="Arial Unicode MS" w:cs="Arial Unicode MS" w:eastAsia="Arial Unicode MS" w:hAnsi="Arial Unicode MS"/>
          <w:sz w:val="20"/>
          <w:szCs w:val="20"/>
          <w:rtl w:val="0"/>
        </w:rPr>
        <w:t xml:space="preserve">主催者は、参加者が次の各号のいずれかに該当する場合、事前通知なく参加資格を取り消すことができます。</w:t>
        <w:br w:type="textWrapping"/>
        <w:t xml:space="preserve">（1）本規約に違反した場合</w:t>
        <w:br w:type="textWrapping"/>
        <w:t xml:space="preserve">（2）申込内容に虚偽があった場合</w:t>
        <w:br w:type="textWrapping"/>
        <w:t xml:space="preserve">（3）不正行為が確認された場合</w:t>
        <w:br w:type="textWrapping"/>
        <w:t xml:space="preserve">（4）イベント運営に支障を及ぼす行為を行った場合</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第15条（規約の変更）</w:t>
        <w:br w:type="textWrapping"/>
      </w:r>
      <w:r w:rsidDel="00000000" w:rsidR="00000000" w:rsidRPr="00000000">
        <w:rPr>
          <w:rFonts w:ascii="Arial Unicode MS" w:cs="Arial Unicode MS" w:eastAsia="Arial Unicode MS" w:hAnsi="Arial Unicode MS"/>
          <w:sz w:val="20"/>
          <w:szCs w:val="20"/>
          <w:rtl w:val="0"/>
        </w:rPr>
        <w:t xml:space="preserve">主催者は、必要に応じて本規約を変更することができます。変更後の規約は、主催者が適切な方法で公表した時点から効力を生じるものとします。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本規約に定めのない事項または本規約の解釈に疑義が生じた場合は、主催者および参加者が誠実に協議して解決するものとします。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第17条（準拠法および管轄）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1．本規約は日本法に準拠し、解釈されるものとします。</w:t>
        <w:br w:type="textWrapping"/>
        <w:t xml:space="preserve">2．本イベントに関して紛争が生じた場合は、主催者の本店所在地を管轄する地方裁判所または簡易裁判所を第一審の専属的合意管轄裁判所とします。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本規約は、令和○年○月○日から施行します。</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