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zyqfqklta83" w:id="0"/>
      <w:bookmarkEnd w:id="0"/>
      <w:r w:rsidDel="00000000" w:rsidR="00000000" w:rsidRPr="00000000">
        <w:rPr>
          <w:rFonts w:ascii="Arial Unicode MS" w:cs="Arial Unicode MS" w:eastAsia="Arial Unicode MS" w:hAnsi="Arial Unicode MS"/>
          <w:b w:val="1"/>
          <w:bCs w:val="1"/>
          <w:sz w:val="44"/>
          <w:szCs w:val="44"/>
          <w:rtl w:val="0"/>
        </w:rPr>
        <w:t xml:space="preserve">バナー制作契約書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の依頼に基づきバナー制作業務を行うことについて、以下のとおり契約（以下「本契約」という。）を締結する。なお、本契約は中小企業向けの実務利用を想定した一般的なひな形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xex9q44yru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依頼に基づき広告用バナー、SNS用画像、Web広告用クリエイティブ、ランディングページ用画像その他これらに付随するデザイン制作業務を行い、甲がその対価を支払うことに関し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w40swk14az0"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1．乙は、甲の依頼に基づき次の業務を行う。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（1）バナーデザインの企画及び制作</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（2）画像加工及びデザイン編集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（3）キャッチコピー等の簡易テキスト配置</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（4）修正対応</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（5）成果物データの納品</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（6）その他甲乙が合意した業務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2．制作物のサイズ、仕様、点数、納品形式、納期その他詳細は、見積書、発注書、メールその他電磁的方法により別途定める。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ysbt8oc597my" w:id="3"/>
      <w:bookmarkEnd w:id="3"/>
      <w:r w:rsidDel="00000000" w:rsidR="00000000" w:rsidRPr="00000000">
        <w:rPr>
          <w:rFonts w:ascii="Arial Unicode MS" w:cs="Arial Unicode MS" w:eastAsia="Arial Unicode MS" w:hAnsi="Arial Unicode MS"/>
          <w:b w:val="1"/>
          <w:bCs w:val="1"/>
          <w:rtl w:val="0"/>
        </w:rPr>
        <w:t xml:space="preserve">第3条（発注及び契約成立）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1．甲が乙に対して制作を依頼し、乙がこれを承諾した時点で個別契約が成立する。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2．個別契約は見積書への承諾、発注書、電子メールその他双方が確認可能な方法により成立する。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ioko4yotw3k1" w:id="4"/>
      <w:bookmarkEnd w:id="4"/>
      <w:r w:rsidDel="00000000" w:rsidR="00000000" w:rsidRPr="00000000">
        <w:rPr>
          <w:rFonts w:ascii="Arial Unicode MS" w:cs="Arial Unicode MS" w:eastAsia="Arial Unicode MS" w:hAnsi="Arial Unicode MS"/>
          <w:b w:val="1"/>
          <w:bCs w:val="1"/>
          <w:rtl w:val="0"/>
        </w:rPr>
        <w:t xml:space="preserve">第4条（資料提供）</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1．甲は、制作に必要なロゴ、写真、商品情報、テキストその他の資料を乙へ提供する。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2．甲は、提供する資料について適法な利用権限を有することを保証する。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3．提供資料に起因して第三者との紛争が生じた場合、甲の責任と費用負担において解決するものとする。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j86viqskyvfu" w:id="5"/>
      <w:bookmarkEnd w:id="5"/>
      <w:r w:rsidDel="00000000" w:rsidR="00000000" w:rsidRPr="00000000">
        <w:rPr>
          <w:rFonts w:ascii="Arial Unicode MS" w:cs="Arial Unicode MS" w:eastAsia="Arial Unicode MS" w:hAnsi="Arial Unicode MS"/>
          <w:b w:val="1"/>
          <w:bCs w:val="1"/>
          <w:rtl w:val="0"/>
        </w:rPr>
        <w:t xml:space="preserve">第5条（制作期間）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1．乙は、合意したスケジュールに従い業務を遂行する。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2．甲による確認遅延、資料提供遅延その他甲の責に帰すべき事由により納期に影響が生じた場合、乙は納期を合理的な範囲で変更できる。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pPr>
      <w:bookmarkStart w:colFirst="0" w:colLast="0" w:name="_5qlb02osn3lq" w:id="6"/>
      <w:bookmarkEnd w:id="6"/>
      <w:r w:rsidDel="00000000" w:rsidR="00000000" w:rsidRPr="00000000">
        <w:rPr>
          <w:rFonts w:ascii="Arial Unicode MS" w:cs="Arial Unicode MS" w:eastAsia="Arial Unicode MS" w:hAnsi="Arial Unicode MS"/>
          <w:b w:val="1"/>
          <w:bCs w:val="1"/>
          <w:rtl w:val="0"/>
        </w:rPr>
        <w:t xml:space="preserve">第6条（修正対応）</w:t>
      </w: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1．乙は、初回提出後、甲からの修正依頼に対応する。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2．無償修正回数は＿＿回までとする。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3．次の各号に該当する場合は追加料金の対象とする。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（1）無償修正回数を超える修正</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（2）当初依頼内容に含まれない追加制作</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（3）デザインコンセプトの大幅変更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（4）完成後の全面的な再制作</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4．追加費用が発生する場合は、乙は事前に甲へ通知し、双方協議のうえ決定する。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u7nf1gyjoc05"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1．甲は乙に対し、本業務の報酬として金＿＿＿＿円（消費税別）を支払う。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2．支払期限は納品月の翌月末日までとする。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aq8w413ciw32" w:id="8"/>
      <w:bookmarkEnd w:id="8"/>
      <w:r w:rsidDel="00000000" w:rsidR="00000000" w:rsidRPr="00000000">
        <w:rPr>
          <w:rFonts w:ascii="Arial Unicode MS" w:cs="Arial Unicode MS" w:eastAsia="Arial Unicode MS" w:hAnsi="Arial Unicode MS"/>
          <w:b w:val="1"/>
          <w:bCs w:val="1"/>
          <w:rtl w:val="0"/>
        </w:rPr>
        <w:t xml:space="preserve">第8条（納品及び検収）</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1．乙は、完成した成果物を電子データにより納品する。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2．甲は納品後7日以内に検収を行い、不備がある場合はその内容を通知する。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3．前項の期間内に通知がない場合、成果物は検収に合格したものとみなす。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ycz8rypxwfke" w:id="9"/>
      <w:bookmarkEnd w:id="9"/>
      <w:r w:rsidDel="00000000" w:rsidR="00000000" w:rsidRPr="00000000">
        <w:rPr>
          <w:rFonts w:ascii="Arial Unicode MS" w:cs="Arial Unicode MS" w:eastAsia="Arial Unicode MS" w:hAnsi="Arial Unicode MS"/>
          <w:b w:val="1"/>
          <w:bCs w:val="1"/>
          <w:rtl w:val="0"/>
        </w:rPr>
        <w:t xml:space="preserve">第9条（著作権）</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1．成果物に関する著作権は、報酬の全額支払完了時に乙から甲へ移転するものとする。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2．前項の規定にかかわらず、乙が従前から保有するノウハウ、制作技術、テンプレート、フォント、プログラムその他の権利は乙に留保される。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3．乙は、成果物について著作者人格権を行使しないものとする。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4．第三者素材を利用する場合、その権利は当該権利者に帰属する。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7douvydrjuv6" w:id="10"/>
      <w:bookmarkEnd w:id="10"/>
      <w:r w:rsidDel="00000000" w:rsidR="00000000" w:rsidRPr="00000000">
        <w:rPr>
          <w:rFonts w:ascii="Arial Unicode MS" w:cs="Arial Unicode MS" w:eastAsia="Arial Unicode MS" w:hAnsi="Arial Unicode MS"/>
          <w:b w:val="1"/>
          <w:bCs w:val="1"/>
          <w:rtl w:val="0"/>
        </w:rPr>
        <w:t xml:space="preserve">第10条（制作実績の掲載）</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1．乙は、成果物を制作実績として自社サイト、SNS、ポートフォリオ等に掲載できるものとする。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2．甲が事前に書面又は電子メール等で非公開を求めた場合、乙は掲載を行わない。</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v8gxcnlhikwd"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1．甲及び乙は、本契約に関連して知り得た相手方の営業上、技術上その他一切の非公開情報を秘密として管理する。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2．相手方の事前承諾なく第三者へ開示又は漏えいしてはならない。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3．法令又は裁判所等の命令により開示が必要な場合はこの限りでない。</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g8kyeljcbz6" w:id="12"/>
      <w:bookmarkEnd w:id="12"/>
      <w:r w:rsidDel="00000000" w:rsidR="00000000" w:rsidRPr="00000000">
        <w:rPr>
          <w:rFonts w:ascii="Arial Unicode MS" w:cs="Arial Unicode MS" w:eastAsia="Arial Unicode MS" w:hAnsi="Arial Unicode MS"/>
          <w:b w:val="1"/>
          <w:bCs w:val="1"/>
          <w:rtl w:val="0"/>
        </w:rPr>
        <w:t xml:space="preserve">第12条（再委託）</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乙は、自己の責任において業務の全部又は一部を第三者へ再委託することができる。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rl5j4uvbeqgi"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1．甲又は乙は、相手方が本契約に違反し、相当期間を定めて催告したにもかかわらず是正しない場合、本契約を解除できる。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2．次の各号に該当する場合は、催告なく解除できる。</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（1）支払停止又は支払不能</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（2）破産、民事再生その他これらに類する申立て</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（3）差押え、仮差押えその他強制執行</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（4）反社会的勢力との関与が判明した場合</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4ikormidgp49" w:id="14"/>
      <w:bookmarkEnd w:id="14"/>
      <w:r w:rsidDel="00000000" w:rsidR="00000000" w:rsidRPr="00000000">
        <w:rPr>
          <w:rFonts w:ascii="Arial Unicode MS" w:cs="Arial Unicode MS" w:eastAsia="Arial Unicode MS" w:hAnsi="Arial Unicode MS"/>
          <w:b w:val="1"/>
          <w:bCs w:val="1"/>
          <w:rtl w:val="0"/>
        </w:rPr>
        <w:t xml:space="preserve">第14条（中途解約）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1．甲の都合により制作途中でキャンセルする場合、進行状況に応じて乙は作業済み部分の報酬を請求できる。</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2．デザイン提出後のキャンセルについては、原則として見積金額の100％を請求できる。</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a9aw715eh1tb"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甲又は乙が本契約に違反し相手方に損害を与えた場合、通常かつ直接の損害に限り賠償責任を負う。</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vza2hue2plm6"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1．乙は、成果物の利用により甲又は第三者に生じた売上減少、機会損失その他の間接損害について責任を負わない。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2．広告配信結果、クリック率、コンバージョン率その他マーケティング成果を保証するものではない。</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lg9hfcfknard"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甲及び乙は、自ら及びその関係者が反社会的勢力に該当しないことを表明し保証する。</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oa35lmzexkfo"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697v7xu4k60f" w:id="19"/>
      <w:bookmarkEnd w:id="19"/>
      <w:r w:rsidDel="00000000" w:rsidR="00000000" w:rsidRPr="00000000">
        <w:rPr>
          <w:rFonts w:ascii="Arial Unicode MS" w:cs="Arial Unicode MS" w:eastAsia="Arial Unicode MS" w:hAnsi="Arial Unicode MS"/>
          <w:b w:val="1"/>
          <w:bCs w:val="1"/>
          <w:rtl w:val="0"/>
        </w:rPr>
        <w:t xml:space="preserve">第19条（準拠法及び管轄）</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1．本契約は日本法に準拠する。</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2．本契約に関して紛争が生じた場合、甲の本店所在地を管轄する地方裁判所を第一審の専属的合意管轄裁判所とする。</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sz w:val="24"/>
          <w:szCs w:val="24"/>
        </w:rPr>
      </w:pPr>
      <w:bookmarkStart w:colFirst="0" w:colLast="0" w:name="_h94e8cijjn2o" w:id="20"/>
      <w:bookmarkEnd w:id="20"/>
      <w:r w:rsidDel="00000000" w:rsidR="00000000" w:rsidRPr="00000000">
        <w:rPr>
          <w:rFonts w:ascii="Arial Unicode MS" w:cs="Arial Unicode MS" w:eastAsia="Arial Unicode MS" w:hAnsi="Arial Unicode MS"/>
          <w:b w:val="1"/>
          <w:bCs w:val="1"/>
          <w:sz w:val="24"/>
          <w:szCs w:val="24"/>
          <w:rtl w:val="0"/>
        </w:rPr>
        <w:t xml:space="preserve">契約締結日</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20＿＿年＿＿月＿＿日</w:t>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uaxii4xh5lzt" w:id="21"/>
      <w:bookmarkEnd w:id="21"/>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1ztk7u5xyhzq"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zf97mv7zwrxo" w:id="23"/>
      <w:bookmarkEnd w:id="23"/>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ulnxe0qrtcby"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