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jxzat1skku0" w:id="0"/>
      <w:bookmarkEnd w:id="0"/>
      <w:r w:rsidDel="00000000" w:rsidR="00000000" w:rsidRPr="00000000">
        <w:rPr>
          <w:rFonts w:ascii="Arial Unicode MS" w:cs="Arial Unicode MS" w:eastAsia="Arial Unicode MS" w:hAnsi="Arial Unicode MS"/>
          <w:b w:val="1"/>
          <w:bCs w:val="1"/>
          <w:sz w:val="44"/>
          <w:szCs w:val="44"/>
          <w:rtl w:val="0"/>
        </w:rPr>
        <w:t xml:space="preserve">ホームページ更新管理契約書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するホームページの更新及び管理業務について、以下のとおりホームページ更新管理契約（以下「本契約」という。）を締結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egs1r1n8zp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本契約は、甲が運営するホームページの更新及び管理業務を乙に委託し、その権利義務関係を明確にすることを目的とする。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9xm9ykzpk7r"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乙は、甲の依頼に基づき、次の業務を行うものとする。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（1）テキスト情報の更新</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（2）画像の差替え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（3）お知らせ、ブログ、ニュース等の掲載</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（4）リンク修正</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（5）CMSへのデータ登録及び管理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（6）バックアップ作業</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（7）軽微なレイアウト調整</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（8）その他甲乙が別途合意した業務</w:t>
      </w:r>
    </w:p>
    <w:p w:rsidR="00000000" w:rsidDel="00000000" w:rsidP="00000000" w:rsidRDefault="00000000" w:rsidRPr="00000000" w14:paraId="00000012">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次の業務は本契約の対象外とする。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（1）サイトリニューアル</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（2）新規ページ制作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（3）システム開発及びプログラム改修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（4）サーバー移転</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（5）SEOコンサルティング</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（6）広告運用業務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（7）その他前項に含まれない業務</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前項の業務を実施する場合は、甲乙協議の上、別途契約又は見積書により定めるものとする。</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qlsrjx9uqvlq" w:id="3"/>
      <w:bookmarkEnd w:id="3"/>
      <w:r w:rsidDel="00000000" w:rsidR="00000000" w:rsidRPr="00000000">
        <w:rPr>
          <w:rFonts w:ascii="Arial Unicode MS" w:cs="Arial Unicode MS" w:eastAsia="Arial Unicode MS" w:hAnsi="Arial Unicode MS"/>
          <w:b w:val="1"/>
          <w:bCs w:val="1"/>
          <w:rtl w:val="0"/>
        </w:rPr>
        <w:t xml:space="preserve">第3条（業務依頼方法）</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甲は、電子メール、チャットツールその他乙が指定する方法により業務を依頼するものとする。</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甲は、更新に必要な文章、画像、資料その他の情報を乙に提供するものとする。</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提供資料の内容については甲が責任を負うものとする。</w:t>
      </w:r>
    </w:p>
    <w:p w:rsidR="00000000" w:rsidDel="00000000" w:rsidP="00000000" w:rsidRDefault="00000000" w:rsidRPr="00000000" w14:paraId="0000002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y4nb0udoufb" w:id="4"/>
      <w:bookmarkEnd w:id="4"/>
      <w:r w:rsidDel="00000000" w:rsidR="00000000" w:rsidRPr="00000000">
        <w:rPr>
          <w:rFonts w:ascii="Arial Unicode MS" w:cs="Arial Unicode MS" w:eastAsia="Arial Unicode MS" w:hAnsi="Arial Unicode MS"/>
          <w:b w:val="1"/>
          <w:bCs w:val="1"/>
          <w:rtl w:val="0"/>
        </w:rPr>
        <w:t xml:space="preserve">第4条（業務遂行）</w:t>
      </w:r>
    </w:p>
    <w:p w:rsidR="00000000" w:rsidDel="00000000" w:rsidP="00000000" w:rsidRDefault="00000000" w:rsidRPr="00000000" w14:paraId="0000002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乙は、善良な管理者の注意をもって本業務を遂行するものとする。</w:t>
      </w:r>
    </w:p>
    <w:p w:rsidR="00000000" w:rsidDel="00000000" w:rsidP="00000000" w:rsidRDefault="00000000" w:rsidRPr="00000000" w14:paraId="00000023">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乙は、甲から提供された資料に基づき業務を実施する。</w:t>
      </w:r>
    </w:p>
    <w:p w:rsidR="00000000" w:rsidDel="00000000" w:rsidP="00000000" w:rsidRDefault="00000000" w:rsidRPr="00000000" w14:paraId="00000024">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乙は、法令、公序良俗又は第三者の権利を侵害すると合理的に判断した場合、業務の実施を拒否できるものとする。</w:t>
      </w:r>
    </w:p>
    <w:p w:rsidR="00000000" w:rsidDel="00000000" w:rsidP="00000000" w:rsidRDefault="00000000" w:rsidRPr="00000000" w14:paraId="00000025">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thbmd619658j" w:id="5"/>
      <w:bookmarkEnd w:id="5"/>
      <w:r w:rsidDel="00000000" w:rsidR="00000000" w:rsidRPr="00000000">
        <w:rPr>
          <w:rFonts w:ascii="Arial Unicode MS" w:cs="Arial Unicode MS" w:eastAsia="Arial Unicode MS" w:hAnsi="Arial Unicode MS"/>
          <w:b w:val="1"/>
          <w:bCs w:val="1"/>
          <w:rtl w:val="0"/>
        </w:rPr>
        <w:t xml:space="preserve">第5条（確認及び承認）</w:t>
      </w:r>
    </w:p>
    <w:p w:rsidR="00000000" w:rsidDel="00000000" w:rsidP="00000000" w:rsidRDefault="00000000" w:rsidRPr="00000000" w14:paraId="00000027">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甲は、乙による更新内容を確認し、必要がある場合は修正指示を行うものとする。</w:t>
      </w:r>
    </w:p>
    <w:p w:rsidR="00000000" w:rsidDel="00000000" w:rsidP="00000000" w:rsidRDefault="00000000" w:rsidRPr="00000000" w14:paraId="00000028">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甲が更新後7日以内に異議を申し出ない場合、当該業務は承認されたものとみなす。</w:t>
      </w:r>
    </w:p>
    <w:p w:rsidR="00000000" w:rsidDel="00000000" w:rsidP="00000000" w:rsidRDefault="00000000" w:rsidRPr="00000000" w14:paraId="00000029">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nwx221rbhbz"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B">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乙は、本業務の全部又は一部を第三者へ再委託することができる。</w:t>
      </w:r>
    </w:p>
    <w:p w:rsidR="00000000" w:rsidDel="00000000" w:rsidP="00000000" w:rsidRDefault="00000000" w:rsidRPr="00000000" w14:paraId="0000002C">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2D">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m17o3zwc6zwc" w:id="7"/>
      <w:bookmarkEnd w:id="7"/>
      <w:r w:rsidDel="00000000" w:rsidR="00000000" w:rsidRPr="00000000">
        <w:rPr>
          <w:rFonts w:ascii="Arial Unicode MS" w:cs="Arial Unicode MS" w:eastAsia="Arial Unicode MS" w:hAnsi="Arial Unicode MS"/>
          <w:b w:val="1"/>
          <w:bCs w:val="1"/>
          <w:rtl w:val="0"/>
        </w:rPr>
        <w:t xml:space="preserve">第7条（報酬）</w:t>
      </w:r>
      <w:r w:rsidDel="00000000" w:rsidR="00000000" w:rsidRPr="00000000">
        <w:rPr>
          <w:rtl w:val="0"/>
        </w:rPr>
      </w:r>
    </w:p>
    <w:p w:rsidR="00000000" w:rsidDel="00000000" w:rsidP="00000000" w:rsidRDefault="00000000" w:rsidRPr="00000000" w14:paraId="0000002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甲は乙に対し、本業務の対価として月額金＿＿＿＿円（消費税別）を支払うものとする。</w:t>
      </w:r>
    </w:p>
    <w:p w:rsidR="00000000" w:rsidDel="00000000" w:rsidP="00000000" w:rsidRDefault="00000000" w:rsidRPr="00000000" w14:paraId="0000003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支払期限は毎月＿＿日とする。</w:t>
      </w:r>
    </w:p>
    <w:p w:rsidR="00000000" w:rsidDel="00000000" w:rsidP="00000000" w:rsidRDefault="00000000" w:rsidRPr="00000000" w14:paraId="0000003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32">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5bl9ce3tzixx" w:id="8"/>
      <w:bookmarkEnd w:id="8"/>
      <w:r w:rsidDel="00000000" w:rsidR="00000000" w:rsidRPr="00000000">
        <w:rPr>
          <w:rFonts w:ascii="Arial Unicode MS" w:cs="Arial Unicode MS" w:eastAsia="Arial Unicode MS" w:hAnsi="Arial Unicode MS"/>
          <w:b w:val="1"/>
          <w:bCs w:val="1"/>
          <w:rtl w:val="0"/>
        </w:rPr>
        <w:t xml:space="preserve">第8条（追加費用）</w:t>
      </w:r>
    </w:p>
    <w:p w:rsidR="00000000" w:rsidDel="00000000" w:rsidP="00000000" w:rsidRDefault="00000000" w:rsidRPr="00000000" w14:paraId="00000034">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本契約に定める業務範囲を超える作業が発生した場合、甲は別途費用を支払うものとする。</w:t>
      </w:r>
    </w:p>
    <w:p w:rsidR="00000000" w:rsidDel="00000000" w:rsidP="00000000" w:rsidRDefault="00000000" w:rsidRPr="00000000" w14:paraId="00000035">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乙は追加作業実施前に見積りを提示し、甲の承諾を得るものとする。</w:t>
      </w:r>
    </w:p>
    <w:p w:rsidR="00000000" w:rsidDel="00000000" w:rsidP="00000000" w:rsidRDefault="00000000" w:rsidRPr="00000000" w14:paraId="00000036">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gskgyp6gexcj" w:id="9"/>
      <w:bookmarkEnd w:id="9"/>
      <w:r w:rsidDel="00000000" w:rsidR="00000000" w:rsidRPr="00000000">
        <w:rPr>
          <w:rFonts w:ascii="Arial Unicode MS" w:cs="Arial Unicode MS" w:eastAsia="Arial Unicode MS" w:hAnsi="Arial Unicode MS"/>
          <w:b w:val="1"/>
          <w:bCs w:val="1"/>
          <w:rtl w:val="0"/>
        </w:rPr>
        <w:t xml:space="preserve">第9条（素材及びデータの管理）</w:t>
      </w:r>
    </w:p>
    <w:p w:rsidR="00000000" w:rsidDel="00000000" w:rsidP="00000000" w:rsidRDefault="00000000" w:rsidRPr="00000000" w14:paraId="0000003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甲が提供した画像、文章、動画その他の素材の権利は甲又は正当な権利者に帰属する。</w:t>
      </w:r>
    </w:p>
    <w:p w:rsidR="00000000" w:rsidDel="00000000" w:rsidP="00000000" w:rsidRDefault="00000000" w:rsidRPr="00000000" w14:paraId="0000003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甲は、提供素材について第三者の権利侵害がないことを保証する。</w:t>
      </w:r>
    </w:p>
    <w:p w:rsidR="00000000" w:rsidDel="00000000" w:rsidP="00000000" w:rsidRDefault="00000000" w:rsidRPr="00000000" w14:paraId="0000003A">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甲の素材利用に起因して第三者との紛争が発生した場合、甲の責任と費用において解決するものとする。</w:t>
      </w:r>
    </w:p>
    <w:p w:rsidR="00000000" w:rsidDel="00000000" w:rsidP="00000000" w:rsidRDefault="00000000" w:rsidRPr="00000000" w14:paraId="0000003B">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teyr6un79oez"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D">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本業務により乙が作成した更新データ、編集データ及び成果物の著作権は、代金完済後に甲へ移転するものとする。ただし乙が従前から保有するノウハウ、技術、テンプレート及びプログラムは除く。</w:t>
      </w:r>
    </w:p>
    <w:p w:rsidR="00000000" w:rsidDel="00000000" w:rsidP="00000000" w:rsidRDefault="00000000" w:rsidRPr="00000000" w14:paraId="0000003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乙は甲に対し、本契約の目的達成に必要な範囲で利用を許諾する。</w:t>
      </w:r>
    </w:p>
    <w:p w:rsidR="00000000" w:rsidDel="00000000" w:rsidP="00000000" w:rsidRDefault="00000000" w:rsidRPr="00000000" w14:paraId="0000003F">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pPr>
      <w:bookmarkStart w:colFirst="0" w:colLast="0" w:name="_li5e1wpfsf0h" w:id="11"/>
      <w:bookmarkEnd w:id="11"/>
      <w:r w:rsidDel="00000000" w:rsidR="00000000" w:rsidRPr="00000000">
        <w:rPr>
          <w:rFonts w:ascii="Arial Unicode MS" w:cs="Arial Unicode MS" w:eastAsia="Arial Unicode MS" w:hAnsi="Arial Unicode MS"/>
          <w:b w:val="1"/>
          <w:bCs w:val="1"/>
          <w:rtl w:val="0"/>
        </w:rPr>
        <w:t xml:space="preserve">第11条（秘密保持）</w:t>
      </w:r>
      <w:r w:rsidDel="00000000" w:rsidR="00000000" w:rsidRPr="00000000">
        <w:rPr>
          <w:rtl w:val="0"/>
        </w:rPr>
      </w:r>
    </w:p>
    <w:p w:rsidR="00000000" w:rsidDel="00000000" w:rsidP="00000000" w:rsidRDefault="00000000" w:rsidRPr="00000000" w14:paraId="00000041">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甲及び乙は、本契約に関連して知り得た相手方の営業上、技術上その他一切の非公知情報を秘密として取り扱うものとする。</w:t>
      </w:r>
    </w:p>
    <w:p w:rsidR="00000000" w:rsidDel="00000000" w:rsidP="00000000" w:rsidRDefault="00000000" w:rsidRPr="00000000" w14:paraId="00000042">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相手方の事前承諾なく第三者へ開示又は漏えいしてはならない。</w:t>
      </w:r>
    </w:p>
    <w:p w:rsidR="00000000" w:rsidDel="00000000" w:rsidP="00000000" w:rsidRDefault="00000000" w:rsidRPr="00000000" w14:paraId="00000043">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法令又は裁判所等の命令により開示が必要な場合はこの限りではない。</w:t>
      </w:r>
    </w:p>
    <w:p w:rsidR="00000000" w:rsidDel="00000000" w:rsidP="00000000" w:rsidRDefault="00000000" w:rsidRPr="00000000" w14:paraId="00000044">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ckod8kequdrc"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4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乙は、本業務に関連して取得した個人情報を法令に従い適切に管理する。</w:t>
      </w:r>
    </w:p>
    <w:p w:rsidR="00000000" w:rsidDel="00000000" w:rsidP="00000000" w:rsidRDefault="00000000" w:rsidRPr="00000000" w14:paraId="0000004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乙は、本契約の目的以外に個人情報を利用してはならない。</w:t>
      </w:r>
    </w:p>
    <w:p w:rsidR="00000000" w:rsidDel="00000000" w:rsidP="00000000" w:rsidRDefault="00000000" w:rsidRPr="00000000" w14:paraId="0000004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dtjd0f21e02g"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乙は、サーバー障害、通信障害、第三者による不正アクセス、天災地変その他乙の責めに帰することのできない事由による損害について責任を負わない。</w:t>
      </w:r>
    </w:p>
    <w:p w:rsidR="00000000" w:rsidDel="00000000" w:rsidP="00000000" w:rsidRDefault="00000000" w:rsidRPr="00000000" w14:paraId="0000004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乙は、甲から提供された情報の正確性、適法性及び完全性を保証しない。</w:t>
      </w:r>
    </w:p>
    <w:p w:rsidR="00000000" w:rsidDel="00000000" w:rsidP="00000000" w:rsidRDefault="00000000" w:rsidRPr="00000000" w14:paraId="0000004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SEO順位、アクセス数、売上その他の成果を保証するものではない。</w:t>
      </w:r>
    </w:p>
    <w:p w:rsidR="00000000" w:rsidDel="00000000" w:rsidP="00000000" w:rsidRDefault="00000000" w:rsidRPr="00000000" w14:paraId="0000004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3m18bbrq2wu"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F">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甲又は乙が本契約に違反し、相手方に損害を与えた場合は、その直接かつ通常の損害を賠償するものとする。</w:t>
      </w:r>
    </w:p>
    <w:p w:rsidR="00000000" w:rsidDel="00000000" w:rsidP="00000000" w:rsidRDefault="00000000" w:rsidRPr="00000000" w14:paraId="00000050">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乙の損害賠償責任は、直近6か月間に甲から受領した報酬総額を上限とする。ただし故意又は重過失による場合を除く。</w:t>
      </w:r>
    </w:p>
    <w:p w:rsidR="00000000" w:rsidDel="00000000" w:rsidP="00000000" w:rsidRDefault="00000000" w:rsidRPr="00000000" w14:paraId="00000051">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mf80vfvf11fi"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5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期間満了日の30日前までに甲乙いずれからも書面による終了通知がない場合、同一条件でさらに1年間更新されるものとし、以後も同様とする。</w:t>
      </w:r>
    </w:p>
    <w:p w:rsidR="00000000" w:rsidDel="00000000" w:rsidP="00000000" w:rsidRDefault="00000000" w:rsidRPr="00000000" w14:paraId="00000055">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wsc1pbvljt2"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7">
      <w:pPr>
        <w:numPr>
          <w:ilvl w:val="0"/>
          <w:numId w:val="18"/>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甲又は乙は、相手方が次の各号のいずれかに該当した場合、催告なく直ちに本契約を解除できる。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（3）差押え、仮差押え、競売その他強制執行を受けた場合</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（4）破産、民事再生又は会社更生の申立てがあった場合</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（5）信用状態が著しく悪化した場合</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jucc3xfdz2kc"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F">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甲及び乙は、自ら又は役員が反社会的勢力に該当しないことを表明し保証する。</w:t>
      </w:r>
    </w:p>
    <w:p w:rsidR="00000000" w:rsidDel="00000000" w:rsidP="00000000" w:rsidRDefault="00000000" w:rsidRPr="00000000" w14:paraId="00000060">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相手方が反社会的勢力に該当した場合、何らの催告なく契約を解除できる。</w:t>
      </w:r>
    </w:p>
    <w:p w:rsidR="00000000" w:rsidDel="00000000" w:rsidP="00000000" w:rsidRDefault="00000000" w:rsidRPr="00000000" w14:paraId="00000061">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i8qs8ihwtipg"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本契約に定めのない事項又は解釈に疑義が生じた場合は、甲乙誠意をもって協議し解決するものとする。</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pPr>
      <w:bookmarkStart w:colFirst="0" w:colLast="0" w:name="_d5qjoqhw7pfw" w:id="19"/>
      <w:bookmarkEnd w:id="19"/>
      <w:r w:rsidDel="00000000" w:rsidR="00000000" w:rsidRPr="00000000">
        <w:rPr>
          <w:rFonts w:ascii="Arial Unicode MS" w:cs="Arial Unicode MS" w:eastAsia="Arial Unicode MS" w:hAnsi="Arial Unicode MS"/>
          <w:b w:val="1"/>
          <w:bCs w:val="1"/>
          <w:rtl w:val="0"/>
        </w:rPr>
        <w:t xml:space="preserve">第19条（合意管轄）</w:t>
      </w: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本契約に関して紛争が生じた場合は、甲の本店所在地を管轄する地方裁判所を第一審の専属的合意管轄裁判所とする。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t26njdca0iyn" w:id="20"/>
      <w:bookmarkEnd w:id="20"/>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cjlpsdtr0tkc"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b9qqlc6a6md" w:id="22"/>
      <w:bookmarkEnd w:id="22"/>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qroxia4gzueq"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