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xjztayukle6" w:id="0"/>
      <w:bookmarkEnd w:id="0"/>
      <w:r w:rsidDel="00000000" w:rsidR="00000000" w:rsidRPr="00000000">
        <w:rPr>
          <w:rFonts w:ascii="Arial Unicode MS" w:cs="Arial Unicode MS" w:eastAsia="Arial Unicode MS" w:hAnsi="Arial Unicode MS"/>
          <w:b w:val="1"/>
          <w:bCs w:val="1"/>
          <w:sz w:val="44"/>
          <w:szCs w:val="44"/>
          <w:rtl w:val="0"/>
        </w:rPr>
        <w:t xml:space="preserve">原稿確認書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原稿発注者（以下「甲」という。）と原稿作成者（以下「乙」という。）は、乙が作成した原稿について、以下のとおり確認する。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173y5ve4pj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本確認書は、乙が作成し甲へ提出した原稿について、甲が内容を確認し、承認又は修正指示を行うための手続を定めることを目的とする。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7w12dk9dsvw" w:id="2"/>
      <w:bookmarkEnd w:id="2"/>
      <w:r w:rsidDel="00000000" w:rsidR="00000000" w:rsidRPr="00000000">
        <w:rPr>
          <w:rFonts w:ascii="Arial Unicode MS" w:cs="Arial Unicode MS" w:eastAsia="Arial Unicode MS" w:hAnsi="Arial Unicode MS"/>
          <w:b w:val="1"/>
          <w:bCs w:val="1"/>
          <w:rtl w:val="0"/>
        </w:rPr>
        <w:t xml:space="preserve">第2条（対象原稿）</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本確認書の対象となる原稿は、次のとおりとする。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（1）原稿名：____________________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（2）納品日：______年______月______日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（3）原稿形式：記事・コラム・広告文・取材記事・その他（　　　　　）</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（4）文字数又はページ数：____________________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86rtecru4xz" w:id="3"/>
      <w:bookmarkEnd w:id="3"/>
      <w:r w:rsidDel="00000000" w:rsidR="00000000" w:rsidRPr="00000000">
        <w:rPr>
          <w:rFonts w:ascii="Arial Unicode MS" w:cs="Arial Unicode MS" w:eastAsia="Arial Unicode MS" w:hAnsi="Arial Unicode MS"/>
          <w:b w:val="1"/>
          <w:bCs w:val="1"/>
          <w:rtl w:val="0"/>
        </w:rPr>
        <w:t xml:space="preserve">第3条（確認事項）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甲は、対象原稿について次の事項を確認するものとする。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（1）誤字脱字の有無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（2）事実関係の正確性</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（3）表現内容の妥当性</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（4）企業名、商品名、サービス名等の表記</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（5）掲載情報の最新性</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（6）法令、公序良俗その他第三者権利への配慮</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（7）その他甲が必要と認める事項</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og9vvj63wy3k" w:id="4"/>
      <w:bookmarkEnd w:id="4"/>
      <w:r w:rsidDel="00000000" w:rsidR="00000000" w:rsidRPr="00000000">
        <w:rPr>
          <w:rFonts w:ascii="Arial Unicode MS" w:cs="Arial Unicode MS" w:eastAsia="Arial Unicode MS" w:hAnsi="Arial Unicode MS"/>
          <w:b w:val="1"/>
          <w:bCs w:val="1"/>
          <w:rtl w:val="0"/>
        </w:rPr>
        <w:t xml:space="preserve">第4条（修正依頼）</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1．甲は原稿内容に修正を希望する場合、乙に対し具体的な修正内容を通知するものとする。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2．乙は合理的な範囲において修正対応を行うものとする。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3．当初依頼内容を超える大幅な変更又は追加原稿作成が必要となる場合は、甲乙協議のうえ別途対応条件を定めるものとする。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ak2qj1kjx2kt" w:id="5"/>
      <w:bookmarkEnd w:id="5"/>
      <w:r w:rsidDel="00000000" w:rsidR="00000000" w:rsidRPr="00000000">
        <w:rPr>
          <w:rFonts w:ascii="Arial Unicode MS" w:cs="Arial Unicode MS" w:eastAsia="Arial Unicode MS" w:hAnsi="Arial Unicode MS"/>
          <w:b w:val="1"/>
          <w:bCs w:val="1"/>
          <w:rtl w:val="0"/>
        </w:rPr>
        <w:t xml:space="preserve">第5条（承認）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1．甲が原稿内容を確認し承認した場合、当該原稿は最終原稿として確定する。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2．甲による承認後に発見された誤記、内容変更又は掲載方針の変更については、別途協議のうえ対応するものとする。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ze99l6k8qybx" w:id="6"/>
      <w:bookmarkEnd w:id="6"/>
      <w:r w:rsidDel="00000000" w:rsidR="00000000" w:rsidRPr="00000000">
        <w:rPr>
          <w:rFonts w:ascii="Arial Unicode MS" w:cs="Arial Unicode MS" w:eastAsia="Arial Unicode MS" w:hAnsi="Arial Unicode MS"/>
          <w:b w:val="1"/>
          <w:bCs w:val="1"/>
          <w:rtl w:val="0"/>
        </w:rPr>
        <w:t xml:space="preserve">第6条（掲載責任）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1．甲は、自ら承認した原稿を掲載又は公表する責任を負う。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2．甲は、掲載前に必要な事実確認、権利確認及び法令確認を行うものとする。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3．乙は、甲の承認後に行われた編集、加工又は改変について責任を負わない。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7zi8fvr0p1t" w:id="7"/>
      <w:bookmarkEnd w:id="7"/>
      <w:r w:rsidDel="00000000" w:rsidR="00000000" w:rsidRPr="00000000">
        <w:rPr>
          <w:rFonts w:ascii="Arial Unicode MS" w:cs="Arial Unicode MS" w:eastAsia="Arial Unicode MS" w:hAnsi="Arial Unicode MS"/>
          <w:b w:val="1"/>
          <w:bCs w:val="1"/>
          <w:rtl w:val="0"/>
        </w:rPr>
        <w:t xml:space="preserve">第7条（第三者権利）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1．甲は、原稿に掲載する資料、画像、商標、ロゴ、引用文その他第三者の権利に関係する情報について、必要な利用許諾を取得するものとする。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2．乙が提供した文章について第三者の権利侵害が判明した場合、甲乙は誠実に協議し解決を図るものとする。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vkdfhcfjvqfg"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甲及び乙は、本確認書に関連して知り得た相手方の営業上、技術上その他一切の非公開情報を第三者へ開示又は漏えいしてはならない。ただし、法令に基づく開示義務がある場合はこの限りでない。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w61fop2sghxj"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甲又は乙が本確認書に違反し、相手方に損害を与えた場合は、その直接かつ通常の損害を賠償する責任を負う。</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jc5799iniuiz"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本確認書に定めのない事項又は本確認書の解釈に疑義が生じた場合は、甲乙誠意をもって協議し解決するものとする。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a4xcuu4126y" w:id="11"/>
      <w:bookmarkEnd w:id="11"/>
      <w:r w:rsidDel="00000000" w:rsidR="00000000" w:rsidRPr="00000000">
        <w:rPr>
          <w:rFonts w:ascii="Arial Unicode MS" w:cs="Arial Unicode MS" w:eastAsia="Arial Unicode MS" w:hAnsi="Arial Unicode MS"/>
          <w:b w:val="1"/>
          <w:bCs w:val="1"/>
          <w:rtl w:val="0"/>
        </w:rPr>
        <w:t xml:space="preserve">第11条（管轄裁判所）</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4dxq3dt0licv"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確認結果</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対象原稿について確認した結果、以下のとおりとする。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承認する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修正を依頼する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修正内容：</w:t>
      </w:r>
    </w:p>
    <w:p w:rsidR="00000000" w:rsidDel="00000000" w:rsidP="00000000" w:rsidRDefault="00000000" w:rsidRPr="00000000" w14:paraId="0000003C">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o2d6icwvupnf" w:id="13"/>
      <w:bookmarkEnd w:id="13"/>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l6yomuirx8b" w:id="14"/>
      <w:bookmarkEnd w:id="14"/>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um4sx4tbpfcg" w:id="15"/>
      <w:bookmarkEnd w:id="15"/>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