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0v70wnorfdg" w:id="0"/>
      <w:bookmarkEnd w:id="0"/>
      <w:r w:rsidDel="00000000" w:rsidR="00000000" w:rsidRPr="00000000">
        <w:rPr>
          <w:rFonts w:ascii="Arial Unicode MS" w:cs="Arial Unicode MS" w:eastAsia="Arial Unicode MS" w:hAnsi="Arial Unicode MS"/>
          <w:b w:val="1"/>
          <w:bCs w:val="1"/>
          <w:sz w:val="44"/>
          <w:szCs w:val="44"/>
          <w:rtl w:val="0"/>
        </w:rPr>
        <w:t xml:space="preserve">追加開発・改修に関する合意書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両者間で締結した●●契約書（以下「原契約」という。）に関連し、追加開発及び改修業務について、以下のとおり合意書（以下「本合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195vol2tt8nt"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本合意書は、原契約に基づき実施中又は完了した業務に関し、甲の要望による機能追加、仕様変更、修正その他の追加開発及び改修業務の内容、費用その他必要事項を定めることを目的とする。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v6mmxx59d1vs" w:id="2"/>
      <w:bookmarkEnd w:id="2"/>
      <w:r w:rsidDel="00000000" w:rsidR="00000000" w:rsidRPr="00000000">
        <w:rPr>
          <w:rFonts w:ascii="Arial Unicode MS" w:cs="Arial Unicode MS" w:eastAsia="Arial Unicode MS" w:hAnsi="Arial Unicode MS"/>
          <w:b w:val="1"/>
          <w:bCs w:val="1"/>
          <w:rtl w:val="0"/>
        </w:rPr>
        <w:t xml:space="preserve">第2条（追加開発・改修業務）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甲は、乙に対し、次の追加開発又は改修業務を依頼し、乙はこれを受託する。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（1）対象システム又は対象サイト</w:t>
      </w:r>
    </w:p>
    <w:p w:rsidR="00000000" w:rsidDel="00000000" w:rsidP="00000000" w:rsidRDefault="00000000" w:rsidRPr="00000000" w14:paraId="0000000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（2）追加開発・改修内容</w:t>
      </w:r>
    </w:p>
    <w:p w:rsidR="00000000" w:rsidDel="00000000" w:rsidP="00000000" w:rsidRDefault="00000000" w:rsidRPr="00000000" w14:paraId="0000000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（3）成果物</w:t>
      </w:r>
    </w:p>
    <w:p w:rsidR="00000000" w:rsidDel="00000000" w:rsidP="00000000" w:rsidRDefault="00000000" w:rsidRPr="00000000" w14:paraId="0000000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（4）納品方法</w:t>
      </w:r>
    </w:p>
    <w:p w:rsidR="00000000" w:rsidDel="00000000" w:rsidP="00000000" w:rsidRDefault="00000000" w:rsidRPr="00000000" w14:paraId="0000001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（5）納品予定日</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______年______月______日</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5obq9xje9jmt" w:id="3"/>
      <w:bookmarkEnd w:id="3"/>
      <w:r w:rsidDel="00000000" w:rsidR="00000000" w:rsidRPr="00000000">
        <w:rPr>
          <w:rFonts w:ascii="Arial Unicode MS" w:cs="Arial Unicode MS" w:eastAsia="Arial Unicode MS" w:hAnsi="Arial Unicode MS"/>
          <w:b w:val="1"/>
          <w:bCs w:val="1"/>
          <w:rtl w:val="0"/>
        </w:rPr>
        <w:t xml:space="preserve">第3条（仕様変更の確認）</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1．本合意書に定める内容は、原契約における仕様書その他関連資料に優先して適用される。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2．甲乙は、本合意書締結後に追加の仕様変更が発生した場合、別途協議のうえ書面又は電磁的方法により合意するものとする。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3．口頭、チャット、電子メール等による依頼であっても、乙が追加作業と判断する場合には、別途費用及び納期を協議するものとする。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sbcvt4ulf9qw" w:id="4"/>
      <w:bookmarkEnd w:id="4"/>
      <w:r w:rsidDel="00000000" w:rsidR="00000000" w:rsidRPr="00000000">
        <w:rPr>
          <w:rFonts w:ascii="Arial Unicode MS" w:cs="Arial Unicode MS" w:eastAsia="Arial Unicode MS" w:hAnsi="Arial Unicode MS"/>
          <w:b w:val="1"/>
          <w:bCs w:val="1"/>
          <w:rtl w:val="0"/>
        </w:rPr>
        <w:t xml:space="preserve">第4条（報酬）</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1．甲は乙に対し、本追加開発・改修業務の対価として、金________円（税込・税別）を支払う。</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2．支払期限は次のとおりとする。</w:t>
      </w:r>
    </w:p>
    <w:p w:rsidR="00000000" w:rsidDel="00000000" w:rsidP="00000000" w:rsidRDefault="00000000" w:rsidRPr="00000000" w14:paraId="0000001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3．銀行振込手数料は甲の負担とする。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9lwndgbqni43" w:id="5"/>
      <w:bookmarkEnd w:id="5"/>
      <w:r w:rsidDel="00000000" w:rsidR="00000000" w:rsidRPr="00000000">
        <w:rPr>
          <w:rFonts w:ascii="Arial Unicode MS" w:cs="Arial Unicode MS" w:eastAsia="Arial Unicode MS" w:hAnsi="Arial Unicode MS"/>
          <w:b w:val="1"/>
          <w:bCs w:val="1"/>
          <w:rtl w:val="0"/>
        </w:rPr>
        <w:t xml:space="preserve">第5条（追加費用）</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1．甲の要望により、本合意書締結後に業務範囲が拡大した場合、乙は追加費用を請求できるものとする。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2．乙は追加費用が発生する場合、事前に甲へ通知し、双方協議のうえ金額を決定する。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3．甲の確認遅延、資料提供遅延その他甲の責めに帰すべき事由により作業工数が増加した場合も、乙は追加費用を請求できるものとする。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ccn0yfq54l9a" w:id="6"/>
      <w:bookmarkEnd w:id="6"/>
      <w:r w:rsidDel="00000000" w:rsidR="00000000" w:rsidRPr="00000000">
        <w:rPr>
          <w:rFonts w:ascii="Arial Unicode MS" w:cs="Arial Unicode MS" w:eastAsia="Arial Unicode MS" w:hAnsi="Arial Unicode MS"/>
          <w:b w:val="1"/>
          <w:bCs w:val="1"/>
          <w:rtl w:val="0"/>
        </w:rPr>
        <w:t xml:space="preserve">第6条（納期の延長）</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次の各号に該当する場合、乙は納期を合理的な範囲で延長することができる。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（1）甲による仕様変更が発生した場合</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（2）甲による確認又は承認が遅延した場合</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（3）必要資料の提供が遅延した場合</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（4）天災地変その他乙の責めによらない事由が発生した場合</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rlpq6fcc2vk" w:id="7"/>
      <w:bookmarkEnd w:id="7"/>
      <w:r w:rsidDel="00000000" w:rsidR="00000000" w:rsidRPr="00000000">
        <w:rPr>
          <w:rFonts w:ascii="Arial Unicode MS" w:cs="Arial Unicode MS" w:eastAsia="Arial Unicode MS" w:hAnsi="Arial Unicode MS"/>
          <w:b w:val="1"/>
          <w:bCs w:val="1"/>
          <w:rtl w:val="0"/>
        </w:rPr>
        <w:t xml:space="preserve">第7条（検収）</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1．乙は成果物を納品後、甲は納品日から7日以内に検収を行うものとする。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2．甲が期間内に異議を申し出ない場合、成果物は検収完了したものとみなす。</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3．成果物に契約内容との不一致がある場合、乙は合理的な範囲で修正対応を行う。</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4．甲による新たな要望又は仕様変更は修正対応には含まれず、追加開発として取り扱う。</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7wf1f5bld5m8" w:id="8"/>
      <w:bookmarkEnd w:id="8"/>
      <w:r w:rsidDel="00000000" w:rsidR="00000000" w:rsidRPr="00000000">
        <w:rPr>
          <w:rFonts w:ascii="Arial Unicode MS" w:cs="Arial Unicode MS" w:eastAsia="Arial Unicode MS" w:hAnsi="Arial Unicode MS"/>
          <w:b w:val="1"/>
          <w:bCs w:val="1"/>
          <w:rtl w:val="0"/>
        </w:rPr>
        <w:t xml:space="preserve">第8条（著作権等）</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1．追加開発及び改修により作成された成果物の著作権その他知的財産権の帰属は、原契約の定めによる。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2．原契約に定めがない場合、成果物の著作権は乙に帰属し、甲は自己利用の範囲で利用できるものとする。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3．乙が従前から保有するプログラム、ライブラリ、テンプレート、ノウハウその他技術資産については、乙に権利が留保される。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zghu64vvkeeq" w:id="9"/>
      <w:bookmarkEnd w:id="9"/>
      <w:r w:rsidDel="00000000" w:rsidR="00000000" w:rsidRPr="00000000">
        <w:rPr>
          <w:rFonts w:ascii="Arial Unicode MS" w:cs="Arial Unicode MS" w:eastAsia="Arial Unicode MS" w:hAnsi="Arial Unicode MS"/>
          <w:b w:val="1"/>
          <w:bCs w:val="1"/>
          <w:rtl w:val="0"/>
        </w:rPr>
        <w:t xml:space="preserve">第9条（第三者素材）</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追加開発において利用する外部サービス、プラグイン、テーマ、API、画像素材その他第三者の権利を含む素材については、各権利者の利用条件に従うものとする。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smpdx33zrqmx" w:id="10"/>
      <w:bookmarkEnd w:id="10"/>
      <w:r w:rsidDel="00000000" w:rsidR="00000000" w:rsidRPr="00000000">
        <w:rPr>
          <w:rFonts w:ascii="Arial Unicode MS" w:cs="Arial Unicode MS" w:eastAsia="Arial Unicode MS" w:hAnsi="Arial Unicode MS"/>
          <w:b w:val="1"/>
          <w:bCs w:val="1"/>
          <w:rtl w:val="0"/>
        </w:rPr>
        <w:t xml:space="preserve">第10条（保証の範囲）</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1．乙は成果物が検収時点において本合意書の内容に適合するよう作成する。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2．乙は検索順位、売上、アクセス数、利用者数その他事業成果について保証しない。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3．外部サービスの仕様変更、サーバー障害、ブラウザ仕様変更その他乙の管理外の事由について責任を負わない。</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uflm1ogxsir1"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1．甲又は乙が本合意書に違反し、相当期間を定めて催告したにもかかわらず是正されない場合、相手方は本合意書を解除できる。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2．甲の都合による途中解約の場合、乙は既に実施した作業相当額及び発生済み費用を請求できる。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pPr>
      <w:bookmarkStart w:colFirst="0" w:colLast="0" w:name="_shmfthicpclj" w:id="12"/>
      <w:bookmarkEnd w:id="12"/>
      <w:r w:rsidDel="00000000" w:rsidR="00000000" w:rsidRPr="00000000">
        <w:rPr>
          <w:rFonts w:ascii="Arial Unicode MS" w:cs="Arial Unicode MS" w:eastAsia="Arial Unicode MS" w:hAnsi="Arial Unicode MS"/>
          <w:b w:val="1"/>
          <w:bCs w:val="1"/>
          <w:rtl w:val="0"/>
        </w:rPr>
        <w:t xml:space="preserve">第12条（損害賠償）</w:t>
      </w: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甲又は乙は、本合意書違反により相手方へ損害を与えた場合、直接かつ通常の損害に限り賠償責任を負うものとする。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43xybm10e6hw" w:id="13"/>
      <w:bookmarkEnd w:id="13"/>
      <w:r w:rsidDel="00000000" w:rsidR="00000000" w:rsidRPr="00000000">
        <w:rPr>
          <w:rFonts w:ascii="Arial Unicode MS" w:cs="Arial Unicode MS" w:eastAsia="Arial Unicode MS" w:hAnsi="Arial Unicode MS"/>
          <w:b w:val="1"/>
          <w:bCs w:val="1"/>
          <w:rtl w:val="0"/>
        </w:rPr>
        <w:t xml:space="preserve">第13条（原契約との関係）</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本合意書に定めのない事項については、原契約の定めに従うものとする。</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r0jkahylzqp8"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本合意書に定めのない事項又は解釈に疑義が生じた場合は、甲乙誠意をもって協議し解決する。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wht9a34xqvew" w:id="15"/>
      <w:bookmarkEnd w:id="15"/>
      <w:r w:rsidDel="00000000" w:rsidR="00000000" w:rsidRPr="00000000">
        <w:rPr>
          <w:rFonts w:ascii="Arial Unicode MS" w:cs="Arial Unicode MS" w:eastAsia="Arial Unicode MS" w:hAnsi="Arial Unicode MS"/>
          <w:b w:val="1"/>
          <w:bCs w:val="1"/>
          <w:rtl w:val="0"/>
        </w:rPr>
        <w:t xml:space="preserve">第15条（合意管轄）</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本合意書に関する一切の紛争については、甲乙協議のうえ定める裁判所又は原契約に定める裁判所を第一審の専属的合意管轄裁判所とする。</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本合意書締結の証として、本書2通を作成し、甲乙各自記名押印のうえ、各1通を保有する。</w:t>
      </w:r>
    </w:p>
    <w:p w:rsidR="00000000" w:rsidDel="00000000" w:rsidP="00000000" w:rsidRDefault="00000000" w:rsidRPr="00000000" w14:paraId="00000050">
      <w:pPr>
        <w:pStyle w:val="Heading3"/>
        <w:keepNext w:val="0"/>
        <w:keepLines w:val="0"/>
        <w:spacing w:before="280" w:lineRule="auto"/>
        <w:rPr>
          <w:b w:val="1"/>
          <w:bCs w:val="1"/>
          <w:color w:val="000000"/>
          <w:sz w:val="24"/>
          <w:szCs w:val="24"/>
        </w:rPr>
      </w:pPr>
      <w:bookmarkStart w:colFirst="0" w:colLast="0" w:name="_l5ohc2mahqu9" w:id="16"/>
      <w:bookmarkEnd w:id="16"/>
      <w:r w:rsidDel="00000000" w:rsidR="00000000" w:rsidRPr="00000000">
        <w:rPr>
          <w:rtl w:val="0"/>
        </w:rPr>
      </w:r>
    </w:p>
    <w:p w:rsidR="00000000" w:rsidDel="00000000" w:rsidP="00000000" w:rsidRDefault="00000000" w:rsidRPr="00000000" w14:paraId="00000051">
      <w:pPr>
        <w:pStyle w:val="Heading3"/>
        <w:keepNext w:val="0"/>
        <w:keepLines w:val="0"/>
        <w:spacing w:before="280" w:lineRule="auto"/>
        <w:rPr>
          <w:b w:val="1"/>
          <w:bCs w:val="1"/>
          <w:color w:val="000000"/>
          <w:sz w:val="24"/>
          <w:szCs w:val="24"/>
        </w:rPr>
      </w:pPr>
      <w:bookmarkStart w:colFirst="0" w:colLast="0" w:name="_sby2xwjvsn24" w:id="17"/>
      <w:bookmarkEnd w:id="17"/>
      <w:r w:rsidDel="00000000" w:rsidR="00000000" w:rsidRPr="00000000">
        <w:rPr>
          <w:rtl w:val="0"/>
        </w:rPr>
      </w:r>
    </w:p>
    <w:p w:rsidR="00000000" w:rsidDel="00000000" w:rsidP="00000000" w:rsidRDefault="00000000" w:rsidRPr="00000000" w14:paraId="00000052">
      <w:pPr>
        <w:pStyle w:val="Heading3"/>
        <w:keepNext w:val="0"/>
        <w:keepLines w:val="0"/>
        <w:spacing w:before="280" w:lineRule="auto"/>
        <w:rPr>
          <w:b w:val="1"/>
          <w:bCs w:val="1"/>
          <w:color w:val="000000"/>
          <w:sz w:val="24"/>
          <w:szCs w:val="24"/>
        </w:rPr>
      </w:pPr>
      <w:bookmarkStart w:colFirst="0" w:colLast="0" w:name="_uk6ywt1t7aqa" w:id="18"/>
      <w:bookmarkEnd w:id="18"/>
      <w:r w:rsidDel="00000000" w:rsidR="00000000" w:rsidRPr="00000000">
        <w:rPr>
          <w:rtl w:val="0"/>
        </w:rPr>
      </w:r>
    </w:p>
    <w:p w:rsidR="00000000" w:rsidDel="00000000" w:rsidP="00000000" w:rsidRDefault="00000000" w:rsidRPr="00000000" w14:paraId="00000053">
      <w:pPr>
        <w:pStyle w:val="Heading3"/>
        <w:keepNext w:val="0"/>
        <w:keepLines w:val="0"/>
        <w:spacing w:before="280" w:lineRule="auto"/>
        <w:rPr>
          <w:b w:val="1"/>
          <w:bCs w:val="1"/>
          <w:color w:val="000000"/>
          <w:sz w:val="24"/>
          <w:szCs w:val="24"/>
        </w:rPr>
      </w:pPr>
      <w:bookmarkStart w:colFirst="0" w:colLast="0" w:name="_b8emiucurfji" w:id="19"/>
      <w:bookmarkEnd w:id="19"/>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rPr>
          <w:b w:val="1"/>
          <w:bCs w:val="1"/>
          <w:color w:val="000000"/>
          <w:sz w:val="24"/>
          <w:szCs w:val="24"/>
        </w:rPr>
      </w:pPr>
      <w:bookmarkStart w:colFirst="0" w:colLast="0" w:name="_nxywg09ngt0y" w:id="20"/>
      <w:bookmarkEnd w:id="20"/>
      <w:r w:rsidDel="00000000" w:rsidR="00000000" w:rsidRPr="00000000">
        <w:rPr>
          <w:rtl w:val="0"/>
        </w:rPr>
      </w:r>
    </w:p>
    <w:p w:rsidR="00000000" w:rsidDel="00000000" w:rsidP="00000000" w:rsidRDefault="00000000" w:rsidRPr="00000000" w14:paraId="00000055">
      <w:pPr>
        <w:pStyle w:val="Heading3"/>
        <w:keepNext w:val="0"/>
        <w:keepLines w:val="0"/>
        <w:spacing w:before="280" w:lineRule="auto"/>
        <w:rPr>
          <w:b w:val="1"/>
          <w:bCs w:val="1"/>
          <w:color w:val="000000"/>
          <w:sz w:val="24"/>
          <w:szCs w:val="24"/>
        </w:rPr>
      </w:pPr>
      <w:bookmarkStart w:colFirst="0" w:colLast="0" w:name="_tuemledzf8w0" w:id="21"/>
      <w:bookmarkEnd w:id="21"/>
      <w:r w:rsidDel="00000000" w:rsidR="00000000" w:rsidRPr="00000000">
        <w:rPr>
          <w:rtl w:val="0"/>
        </w:rPr>
      </w:r>
    </w:p>
    <w:p w:rsidR="00000000" w:rsidDel="00000000" w:rsidP="00000000" w:rsidRDefault="00000000" w:rsidRPr="00000000" w14:paraId="00000056">
      <w:pPr>
        <w:pStyle w:val="Heading3"/>
        <w:keepNext w:val="0"/>
        <w:keepLines w:val="0"/>
        <w:spacing w:before="280" w:lineRule="auto"/>
        <w:rPr>
          <w:b w:val="1"/>
          <w:bCs w:val="1"/>
          <w:color w:val="000000"/>
          <w:sz w:val="24"/>
          <w:szCs w:val="24"/>
        </w:rPr>
      </w:pPr>
      <w:bookmarkStart w:colFirst="0" w:colLast="0" w:name="_o7eq25zd8fo0" w:id="22"/>
      <w:bookmarkEnd w:id="22"/>
      <w:r w:rsidDel="00000000" w:rsidR="00000000" w:rsidRPr="00000000">
        <w:rPr>
          <w:rtl w:val="0"/>
        </w:rPr>
      </w:r>
    </w:p>
    <w:p w:rsidR="00000000" w:rsidDel="00000000" w:rsidP="00000000" w:rsidRDefault="00000000" w:rsidRPr="00000000" w14:paraId="00000057">
      <w:pPr>
        <w:pStyle w:val="Heading3"/>
        <w:keepNext w:val="0"/>
        <w:keepLines w:val="0"/>
        <w:spacing w:before="280" w:lineRule="auto"/>
        <w:rPr>
          <w:b w:val="1"/>
          <w:bCs w:val="1"/>
          <w:color w:val="000000"/>
          <w:sz w:val="24"/>
          <w:szCs w:val="24"/>
        </w:rPr>
      </w:pPr>
      <w:bookmarkStart w:colFirst="0" w:colLast="0" w:name="_213wv6tet8kj" w:id="23"/>
      <w:bookmarkEnd w:id="23"/>
      <w:r w:rsidDel="00000000" w:rsidR="00000000" w:rsidRPr="00000000">
        <w:rPr>
          <w:rtl w:val="0"/>
        </w:rPr>
      </w:r>
    </w:p>
    <w:p w:rsidR="00000000" w:rsidDel="00000000" w:rsidP="00000000" w:rsidRDefault="00000000" w:rsidRPr="00000000" w14:paraId="00000058">
      <w:pPr>
        <w:pStyle w:val="Heading3"/>
        <w:keepNext w:val="0"/>
        <w:keepLines w:val="0"/>
        <w:spacing w:before="280" w:lineRule="auto"/>
        <w:rPr>
          <w:b w:val="1"/>
          <w:bCs w:val="1"/>
          <w:color w:val="000000"/>
          <w:sz w:val="24"/>
          <w:szCs w:val="24"/>
        </w:rPr>
      </w:pPr>
      <w:bookmarkStart w:colFirst="0" w:colLast="0" w:name="_m3anfc5dipd9" w:id="24"/>
      <w:bookmarkEnd w:id="24"/>
      <w:r w:rsidDel="00000000" w:rsidR="00000000" w:rsidRPr="00000000">
        <w:rPr>
          <w:rtl w:val="0"/>
        </w:rPr>
      </w:r>
    </w:p>
    <w:p w:rsidR="00000000" w:rsidDel="00000000" w:rsidP="00000000" w:rsidRDefault="00000000" w:rsidRPr="00000000" w14:paraId="00000059">
      <w:pPr>
        <w:pStyle w:val="Heading3"/>
        <w:keepNext w:val="0"/>
        <w:keepLines w:val="0"/>
        <w:spacing w:before="280" w:lineRule="auto"/>
        <w:rPr>
          <w:b w:val="1"/>
          <w:bCs w:val="1"/>
          <w:color w:val="000000"/>
          <w:sz w:val="24"/>
          <w:szCs w:val="24"/>
        </w:rPr>
      </w:pPr>
      <w:bookmarkStart w:colFirst="0" w:colLast="0" w:name="_4mvtkonqzhl0" w:id="25"/>
      <w:bookmarkEnd w:id="25"/>
      <w:r w:rsidDel="00000000" w:rsidR="00000000" w:rsidRPr="00000000">
        <w:rPr>
          <w:rtl w:val="0"/>
        </w:rPr>
      </w:r>
    </w:p>
    <w:p w:rsidR="00000000" w:rsidDel="00000000" w:rsidP="00000000" w:rsidRDefault="00000000" w:rsidRPr="00000000" w14:paraId="0000005A">
      <w:pPr>
        <w:pStyle w:val="Heading3"/>
        <w:keepNext w:val="0"/>
        <w:keepLines w:val="0"/>
        <w:spacing w:before="280" w:lineRule="auto"/>
        <w:rPr>
          <w:b w:val="1"/>
          <w:bCs w:val="1"/>
          <w:color w:val="000000"/>
          <w:sz w:val="24"/>
          <w:szCs w:val="24"/>
        </w:rPr>
      </w:pPr>
      <w:bookmarkStart w:colFirst="0" w:colLast="0" w:name="_jo7g0qpugnod" w:id="26"/>
      <w:bookmarkEnd w:id="26"/>
      <w:r w:rsidDel="00000000" w:rsidR="00000000" w:rsidRPr="00000000">
        <w:rPr>
          <w:rtl w:val="0"/>
        </w:rPr>
      </w:r>
    </w:p>
    <w:p w:rsidR="00000000" w:rsidDel="00000000" w:rsidP="00000000" w:rsidRDefault="00000000" w:rsidRPr="00000000" w14:paraId="0000005B">
      <w:pPr>
        <w:pStyle w:val="Heading3"/>
        <w:keepNext w:val="0"/>
        <w:keepLines w:val="0"/>
        <w:spacing w:before="280" w:lineRule="auto"/>
        <w:rPr>
          <w:b w:val="1"/>
          <w:bCs w:val="1"/>
          <w:color w:val="000000"/>
          <w:sz w:val="24"/>
          <w:szCs w:val="24"/>
        </w:rPr>
      </w:pPr>
      <w:bookmarkStart w:colFirst="0" w:colLast="0" w:name="_k4jol2vuazgv" w:id="27"/>
      <w:bookmarkEnd w:id="27"/>
      <w:r w:rsidDel="00000000" w:rsidR="00000000" w:rsidRPr="00000000">
        <w:rPr>
          <w:rFonts w:ascii="Arial Unicode MS" w:cs="Arial Unicode MS" w:eastAsia="Arial Unicode MS" w:hAnsi="Arial Unicode MS"/>
          <w:b w:val="1"/>
          <w:bCs w:val="1"/>
          <w:color w:val="000000"/>
          <w:sz w:val="24"/>
          <w:szCs w:val="24"/>
          <w:rtl w:val="0"/>
        </w:rPr>
        <w:t xml:space="preserve">締結日</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______年______月______日</w:t>
      </w:r>
    </w:p>
    <w:p w:rsidR="00000000" w:rsidDel="00000000" w:rsidP="00000000" w:rsidRDefault="00000000" w:rsidRPr="00000000" w14:paraId="0000005D">
      <w:pPr>
        <w:pStyle w:val="Heading3"/>
        <w:keepNext w:val="0"/>
        <w:keepLines w:val="0"/>
        <w:spacing w:before="280" w:lineRule="auto"/>
        <w:rPr>
          <w:b w:val="1"/>
          <w:bCs w:val="1"/>
          <w:color w:val="000000"/>
          <w:sz w:val="24"/>
          <w:szCs w:val="24"/>
        </w:rPr>
      </w:pPr>
      <w:bookmarkStart w:colFirst="0" w:colLast="0" w:name="_4od88hrhxh14" w:id="28"/>
      <w:bookmarkEnd w:id="28"/>
      <w:r w:rsidDel="00000000" w:rsidR="00000000" w:rsidRPr="00000000">
        <w:rPr>
          <w:rtl w:val="0"/>
        </w:rPr>
      </w:r>
    </w:p>
    <w:p w:rsidR="00000000" w:rsidDel="00000000" w:rsidP="00000000" w:rsidRDefault="00000000" w:rsidRPr="00000000" w14:paraId="0000005E">
      <w:pPr>
        <w:pStyle w:val="Heading3"/>
        <w:keepNext w:val="0"/>
        <w:keepLines w:val="0"/>
        <w:spacing w:before="280" w:lineRule="auto"/>
        <w:rPr>
          <w:b w:val="1"/>
          <w:bCs w:val="1"/>
          <w:color w:val="000000"/>
          <w:sz w:val="24"/>
          <w:szCs w:val="24"/>
        </w:rPr>
      </w:pPr>
      <w:bookmarkStart w:colFirst="0" w:colLast="0" w:name="_syr5loo32nu0" w:id="29"/>
      <w:bookmarkEnd w:id="29"/>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67">
      <w:pPr>
        <w:pStyle w:val="Heading3"/>
        <w:keepNext w:val="0"/>
        <w:keepLines w:val="0"/>
        <w:spacing w:before="280" w:lineRule="auto"/>
        <w:rPr>
          <w:b w:val="1"/>
          <w:bCs w:val="1"/>
          <w:color w:val="000000"/>
          <w:sz w:val="24"/>
          <w:szCs w:val="24"/>
        </w:rPr>
      </w:pPr>
      <w:bookmarkStart w:colFirst="0" w:colLast="0" w:name="_pgd44i677uf2" w:id="30"/>
      <w:bookmarkEnd w:id="30"/>
      <w:r w:rsidDel="00000000" w:rsidR="00000000" w:rsidRPr="00000000">
        <w:rPr>
          <w:rtl w:val="0"/>
        </w:rPr>
      </w:r>
    </w:p>
    <w:p w:rsidR="00000000" w:rsidDel="00000000" w:rsidP="00000000" w:rsidRDefault="00000000" w:rsidRPr="00000000" w14:paraId="00000068">
      <w:pPr>
        <w:pStyle w:val="Heading3"/>
        <w:keepNext w:val="0"/>
        <w:keepLines w:val="0"/>
        <w:spacing w:before="280" w:lineRule="auto"/>
        <w:rPr>
          <w:b w:val="1"/>
          <w:bCs w:val="1"/>
          <w:color w:val="000000"/>
          <w:sz w:val="24"/>
          <w:szCs w:val="24"/>
        </w:rPr>
      </w:pPr>
      <w:bookmarkStart w:colFirst="0" w:colLast="0" w:name="_sqnkd2dgfc14" w:id="31"/>
      <w:bookmarkEnd w:id="31"/>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7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