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mfwz4mlq3q1" w:id="0"/>
      <w:bookmarkEnd w:id="0"/>
      <w:r w:rsidDel="00000000" w:rsidR="00000000" w:rsidRPr="00000000">
        <w:rPr>
          <w:rFonts w:ascii="Arial Unicode MS" w:cs="Arial Unicode MS" w:eastAsia="Arial Unicode MS" w:hAnsi="Arial Unicode MS"/>
          <w:b w:val="1"/>
          <w:bCs w:val="1"/>
          <w:sz w:val="44"/>
          <w:szCs w:val="44"/>
          <w:rtl w:val="0"/>
        </w:rPr>
        <w:t xml:space="preserve">アフィリエイト提携契約書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商品又はサービスの広告掲載及び紹介業務に関し、以下のとおりアフィリエイト提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7cfzk2w6jb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運営するウェブサイト、ブログ、SNSアカウントその他の媒体（以下「乙媒体」という。）において、甲の商品又はサービスを紹介し、その成果に応じて甲が報酬を支払う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9j8e5y5kyyx"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1．乙は、甲の商品又はサービスに関する広告、紹介記事、レビュー記事、バナー、リンクその他の広告素材を乙媒体に掲載する。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2．乙は、法令、本契約及び甲が別途定める広告掲載基準を遵守して業務を行うものとする。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3．乙は、自己の裁量により掲載方法を決定できるものとする。ただし、甲のブランド価値を毀損するおそれがある方法を用いてはならない。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cmwng5uejwu7" w:id="3"/>
      <w:bookmarkEnd w:id="3"/>
      <w:r w:rsidDel="00000000" w:rsidR="00000000" w:rsidRPr="00000000">
        <w:rPr>
          <w:rFonts w:ascii="Arial Unicode MS" w:cs="Arial Unicode MS" w:eastAsia="Arial Unicode MS" w:hAnsi="Arial Unicode MS"/>
          <w:b w:val="1"/>
          <w:bCs w:val="1"/>
          <w:rtl w:val="0"/>
        </w:rPr>
        <w:t xml:space="preserve">第3条（成果の定義）</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1．本契約における成果とは、以下のいずれかをいう。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（1）商品購入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（2）会員登録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（3）資料請求</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（4）問い合わせ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（5）その他甲が別途指定する成果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2．成果の判定は、甲又は甲が利用するアフィリエイトシステムの記録に基づき行うものとする。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3．成果の重複、虚偽、キャンセルその他不正又は無効と判断される成果は報酬対象としない。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7jrjdbdb3r"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1．甲は乙に対し、前条の成果に応じて報酬を支払う。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2．報酬額は次のいずれかによる。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（1）成果1件当たり金●円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（2）売上額の●％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（3）月額固定報酬金●円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（4）その他甲乙協議により定める方法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3．報酬の支払時期及び支払方法は別途定めるものとする。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4．振込手数料は甲の負担とする。ただし、別段の定めがある場合はこの限りでない。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vzhix85k9at"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（1）虚偽又は誇大な表現による広告掲載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（2）法令に違反する表示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（3）景品表示法、特定商取引法、医薬品医療機器等法その他関連法令に違反する行為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（4）自ら成果を発生させる行為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（5）第三者になりすまして成果を発生させる行為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（6）スパムメールその他迷惑行為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（7）甲又は第三者の権利を侵害する行為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（8）公序良俗に反する行為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（9）甲が不適切と判断する行為</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24mner7shkbr" w:id="6"/>
      <w:bookmarkEnd w:id="6"/>
      <w:r w:rsidDel="00000000" w:rsidR="00000000" w:rsidRPr="00000000">
        <w:rPr>
          <w:rFonts w:ascii="Arial Unicode MS" w:cs="Arial Unicode MS" w:eastAsia="Arial Unicode MS" w:hAnsi="Arial Unicode MS"/>
          <w:b w:val="1"/>
          <w:bCs w:val="1"/>
          <w:rtl w:val="0"/>
        </w:rPr>
        <w:t xml:space="preserve">第6条（広告表示及び法令遵守）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1．乙は、広告掲載を行う場合、法令又はガイドラインに従い、広告であることが利用者に認識できるよう適切に表示しなければならない。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2．乙は、体験していない内容や事実に反する内容を掲載してはならない。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3．乙は、利用者に誤認を与える表示を行わないものとする。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dl0ybbt7cwu"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1．甲が提供する広告素材、ロゴ、商標、画像、動画、文章その他一切の権利は甲又は正当な権利者に帰属する。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2．乙は、本契約の目的の範囲内でのみ広告素材を利用できる。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3．乙は、甲の事前承諾なく広告素材を改変してはならない。ただし、軽微なサイズ変更その他甲が認める場合を除く。</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myf5r28bmxt8"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1．乙は、本契約に関連して知り得た甲の営業上、技術上その他一切の非公知情報を秘密として保持し、第三者へ開示又は漏えいしてはならない。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khcap7wnz1vp"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1．甲及び乙は、個人情報を取り扱う場合、個人情報保護法その他関係法令を遵守する。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2．取得した個人情報は、本契約の目的以外に利用してはならない。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wjbbno3uzjd5" w:id="10"/>
      <w:bookmarkEnd w:id="10"/>
      <w:r w:rsidDel="00000000" w:rsidR="00000000" w:rsidRPr="00000000">
        <w:rPr>
          <w:rFonts w:ascii="Arial Unicode MS" w:cs="Arial Unicode MS" w:eastAsia="Arial Unicode MS" w:hAnsi="Arial Unicode MS"/>
          <w:b w:val="1"/>
          <w:bCs w:val="1"/>
          <w:rtl w:val="0"/>
        </w:rPr>
        <w:t xml:space="preserve">第10条（保証）</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1．乙は、自己が適法に乙媒体を運営していることを保証する。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2．乙は、掲載内容が第三者の権利を侵害しないことを保証する。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3．甲は、商品又はサービスの売上、成果件数その他特定の成果を保証するものではない。</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6aba31j2zxg5" w:id="11"/>
      <w:bookmarkEnd w:id="11"/>
      <w:r w:rsidDel="00000000" w:rsidR="00000000" w:rsidRPr="00000000">
        <w:rPr>
          <w:rFonts w:ascii="Arial Unicode MS" w:cs="Arial Unicode MS" w:eastAsia="Arial Unicode MS" w:hAnsi="Arial Unicode MS"/>
          <w:b w:val="1"/>
          <w:bCs w:val="1"/>
          <w:rtl w:val="0"/>
        </w:rPr>
        <w:t xml:space="preserve">第11条（監査及び確認）</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1．甲は、必要があると判断した場合、乙の掲載状況を確認できる。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2．甲は、本契約違反又は不正行為の疑いがある場合、乙に対して説明又は資料提出を求めることができる。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xl088ur1flnw" w:id="12"/>
      <w:bookmarkEnd w:id="12"/>
      <w:r w:rsidDel="00000000" w:rsidR="00000000" w:rsidRPr="00000000">
        <w:rPr>
          <w:rFonts w:ascii="Arial Unicode MS" w:cs="Arial Unicode MS" w:eastAsia="Arial Unicode MS" w:hAnsi="Arial Unicode MS"/>
          <w:b w:val="1"/>
          <w:bCs w:val="1"/>
          <w:rtl w:val="0"/>
        </w:rPr>
        <w:t xml:space="preserve">第12条（不正成果への対応）</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1．甲は、不正成果が発見された場合、当該成果に係る報酬の支払を拒否できる。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2．既に支払済みの場合、乙は甲の請求により返還しなければならない。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3．甲に損害が発生した場合、乙はその損害を賠償しなければならない。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pPr>
      <w:bookmarkStart w:colFirst="0" w:colLast="0" w:name="_orzpjj4xqj82" w:id="13"/>
      <w:bookmarkEnd w:id="13"/>
      <w:r w:rsidDel="00000000" w:rsidR="00000000" w:rsidRPr="00000000">
        <w:rPr>
          <w:rFonts w:ascii="Arial Unicode MS" w:cs="Arial Unicode MS" w:eastAsia="Arial Unicode MS" w:hAnsi="Arial Unicode MS"/>
          <w:b w:val="1"/>
          <w:bCs w:val="1"/>
          <w:rtl w:val="0"/>
        </w:rPr>
        <w:t xml:space="preserve">第13条（契約期間）</w:t>
      </w: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2．期間満了日の30日前までに甲又は乙から書面又は電磁的方法による終了の申し出がない場合、本契約は同一条件でさらに1年間更新されるものとし、以後も同様とする。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vniuxp6ukh0d"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1．甲又は乙は、相手方が次の各号のいずれかに該当した場合、催告なく直ちに本契約を解除できる。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（1）本契約に違反し、相当期間を定めて是正を求めたにもかかわらず改善しないとき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（2）法令違反を行ったとき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（3）差押え、仮差押え、破産、民事再生その他これらに類する手続の申立てがあったとき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（5）反社会的勢力との関係が判明したとき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2．解除によって生じた損害について、相手方に請求することを妨げない。</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jwsq2t3tr30w"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9mefvzmvf5s9"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甲又は乙が本契約に違反し、相手方に損害を与えた場合、相手方に生じた通常かつ直接の損害を賠償しなければならない。</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eqlzekj7i1rv" w:id="17"/>
      <w:bookmarkEnd w:id="17"/>
      <w:r w:rsidDel="00000000" w:rsidR="00000000" w:rsidRPr="00000000">
        <w:rPr>
          <w:rFonts w:ascii="Arial Unicode MS" w:cs="Arial Unicode MS" w:eastAsia="Arial Unicode MS" w:hAnsi="Arial Unicode MS"/>
          <w:b w:val="1"/>
          <w:bCs w:val="1"/>
          <w:rtl w:val="0"/>
        </w:rPr>
        <w:t xml:space="preserve">第17条（権利義務の譲渡禁止）</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甲及び乙は、相手方の事前承諾なく、本契約上の地位又は権利義務を第三者へ譲渡し、担保に供し、又は承継させてはならない。</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rim784isfdtn"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本契約に定めのない事項又は本契約の解釈について疑義が生じた場合、甲乙は誠実に協議し解決するものとする。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pPr>
      <w:bookmarkStart w:colFirst="0" w:colLast="0" w:name="_vw5mfwrfra0g" w:id="19"/>
      <w:bookmarkEnd w:id="19"/>
      <w:r w:rsidDel="00000000" w:rsidR="00000000" w:rsidRPr="00000000">
        <w:rPr>
          <w:rFonts w:ascii="Arial Unicode MS" w:cs="Arial Unicode MS" w:eastAsia="Arial Unicode MS" w:hAnsi="Arial Unicode MS"/>
          <w:b w:val="1"/>
          <w:bCs w:val="1"/>
          <w:rtl w:val="0"/>
        </w:rPr>
        <w:t xml:space="preserve">第19条（合意管轄）</w: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egxiwa7ua23u" w:id="20"/>
      <w:bookmarkEnd w:id="20"/>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vbxvdzq6pp6n" w:id="21"/>
      <w:bookmarkEnd w:id="21"/>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fk0rx431phay" w:id="22"/>
      <w:bookmarkEnd w:id="22"/>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id539exk0r8u" w:id="23"/>
      <w:bookmarkEnd w:id="23"/>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57l4vvs7bitz" w:id="24"/>
      <w:bookmarkEnd w:id="24"/>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yoftdv1p7ykc" w:id="25"/>
      <w:bookmarkEnd w:id="25"/>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ikds3k1d5lpu" w:id="26"/>
      <w:bookmarkEnd w:id="26"/>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oa2sx1ni5cc4" w:id="27"/>
      <w:bookmarkEnd w:id="27"/>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q7j1xpcfbm46" w:id="28"/>
      <w:bookmarkEnd w:id="28"/>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ea0a318ms0rf" w:id="29"/>
      <w:bookmarkEnd w:id="29"/>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rumiu3rbptmu"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7">
      <w:pPr>
        <w:pStyle w:val="Heading4"/>
        <w:keepNext w:val="0"/>
        <w:keepLines w:val="0"/>
        <w:spacing w:after="40" w:before="240" w:lineRule="auto"/>
        <w:rPr>
          <w:b w:val="1"/>
          <w:bCs w:val="1"/>
          <w:color w:val="000000"/>
          <w:sz w:val="20"/>
          <w:szCs w:val="20"/>
        </w:rPr>
      </w:pPr>
      <w:bookmarkStart w:colFirst="0" w:colLast="0" w:name="_osoo1n9l16w6" w:id="31"/>
      <w:bookmarkEnd w:id="31"/>
      <w:r w:rsidDel="00000000" w:rsidR="00000000" w:rsidRPr="00000000">
        <w:rPr>
          <w:rtl w:val="0"/>
        </w:rPr>
      </w:r>
    </w:p>
    <w:p w:rsidR="00000000" w:rsidDel="00000000" w:rsidP="00000000" w:rsidRDefault="00000000" w:rsidRPr="00000000" w14:paraId="00000078">
      <w:pPr>
        <w:pStyle w:val="Heading4"/>
        <w:keepNext w:val="0"/>
        <w:keepLines w:val="0"/>
        <w:spacing w:after="40" w:before="240" w:lineRule="auto"/>
        <w:rPr>
          <w:b w:val="1"/>
          <w:bCs w:val="1"/>
          <w:color w:val="000000"/>
          <w:sz w:val="20"/>
          <w:szCs w:val="20"/>
        </w:rPr>
      </w:pPr>
      <w:bookmarkStart w:colFirst="0" w:colLast="0" w:name="_kvrzv8r0t5kx" w:id="32"/>
      <w:bookmarkEnd w:id="32"/>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7E">
      <w:pPr>
        <w:pStyle w:val="Heading4"/>
        <w:keepNext w:val="0"/>
        <w:keepLines w:val="0"/>
        <w:spacing w:after="40" w:before="240" w:lineRule="auto"/>
        <w:rPr>
          <w:b w:val="1"/>
          <w:bCs w:val="1"/>
          <w:color w:val="000000"/>
          <w:sz w:val="20"/>
          <w:szCs w:val="20"/>
        </w:rPr>
      </w:pPr>
      <w:bookmarkStart w:colFirst="0" w:colLast="0" w:name="_offqbmj2sqmt" w:id="33"/>
      <w:bookmarkEnd w:id="33"/>
      <w:r w:rsidDel="00000000" w:rsidR="00000000" w:rsidRPr="00000000">
        <w:rPr>
          <w:rtl w:val="0"/>
        </w:rPr>
      </w:r>
    </w:p>
    <w:p w:rsidR="00000000" w:rsidDel="00000000" w:rsidP="00000000" w:rsidRDefault="00000000" w:rsidRPr="00000000" w14:paraId="0000007F">
      <w:pPr>
        <w:pStyle w:val="Heading4"/>
        <w:keepNext w:val="0"/>
        <w:keepLines w:val="0"/>
        <w:spacing w:after="40" w:before="240" w:lineRule="auto"/>
        <w:rPr>
          <w:b w:val="1"/>
          <w:bCs w:val="1"/>
          <w:color w:val="000000"/>
          <w:sz w:val="20"/>
          <w:szCs w:val="20"/>
        </w:rPr>
      </w:pPr>
      <w:bookmarkStart w:colFirst="0" w:colLast="0" w:name="_zc0pprx3ncv4" w:id="34"/>
      <w:bookmarkEnd w:id="34"/>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氏名又は会社名：____________________</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8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