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ryizdlmigay" w:id="0"/>
      <w:bookmarkEnd w:id="0"/>
      <w:r w:rsidDel="00000000" w:rsidR="00000000" w:rsidRPr="00000000">
        <w:rPr>
          <w:rFonts w:ascii="Arial Unicode MS" w:cs="Arial Unicode MS" w:eastAsia="Arial Unicode MS" w:hAnsi="Arial Unicode MS"/>
          <w:b w:val="1"/>
          <w:bCs w:val="1"/>
          <w:sz w:val="44"/>
          <w:szCs w:val="44"/>
          <w:rtl w:val="0"/>
        </w:rPr>
        <w:t xml:space="preserve">編集業務委託契約書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委託者（以下「甲」という。）と受託者（以下「乙」という。）は、編集業務の委託に関し、以下のとおり編集業務委託契約（以下「本契約」という。）を締結する。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q4er3qmolh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本契約は、甲が乙に対して編集業務を委託し、乙がこれを受託するにあたり、その業務内容、権利義務その他必要な事項を定めることを目的とする。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j0qpyk3blwc"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1．甲は乙に対し、次の編集業務（以下「本業務」という。）を委託する。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（1）記事、書籍、冊子、広報物等の編集業務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（2）原稿の構成・校正・校閲業務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（3）ライティング内容の整理・修正提案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（4）取材内容の編集及び文章化</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（5）画像、図表等の掲載調整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（6）その他甲乙が別途合意する業務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2．本業務の詳細な内容、納品方法、納期等は、個別発注書、仕様書、電子メールその他甲乙が合意する方法により定める。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bagmbsps06d"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2．乙は本業務の遂行に必要な知識及び技能を有する者として誠実に業務を行う。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3．乙は本業務の進捗状況について、甲から求めがあった場合には速やかに報告する。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vqvp8iuc2qhv"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1．乙は、甲の事前の書面又は電磁的方法による承諾なく、本業務の全部を第三者へ再委託してはならない。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2．甲が再委託を承諾した場合であっても、乙は再委託先の行為について一切の責任を負う。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us8gnjaxob6"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2．報酬額、支払方法及び支払期日は個別発注書等において定める。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bd1avxodfi5"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本業務遂行に必要な交通費、通信費、資料購入費その他の実費については、事前に甲が承認したものに限り甲が負担する。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zfkrywnkd955" w:id="7"/>
      <w:bookmarkEnd w:id="7"/>
      <w:r w:rsidDel="00000000" w:rsidR="00000000" w:rsidRPr="00000000">
        <w:rPr>
          <w:rFonts w:ascii="Arial Unicode MS" w:cs="Arial Unicode MS" w:eastAsia="Arial Unicode MS" w:hAnsi="Arial Unicode MS"/>
          <w:b w:val="1"/>
          <w:bCs w:val="1"/>
          <w:rtl w:val="0"/>
        </w:rPr>
        <w:t xml:space="preserve">第7条（納品）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1．乙は、甲が指定する方法により成果物を納品する。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2．成果物には、編集済み原稿、校正データ、構成案その他本業務に関連して作成された資料を含む。</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ryryagefruzz"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1．甲は成果物受領後10営業日以内に検査を行い、その結果を乙へ通知する。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2．成果物に仕様との不一致又は重大な不備がある場合、甲は相当期間を定めて修正を求めることができる。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3．甲が前項の期間内に異議を述べない場合、成果物は検収に合格したものとみなす。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0xkrd2015lx" w:id="9"/>
      <w:bookmarkEnd w:id="9"/>
      <w:r w:rsidDel="00000000" w:rsidR="00000000" w:rsidRPr="00000000">
        <w:rPr>
          <w:rFonts w:ascii="Arial Unicode MS" w:cs="Arial Unicode MS" w:eastAsia="Arial Unicode MS" w:hAnsi="Arial Unicode MS"/>
          <w:b w:val="1"/>
          <w:bCs w:val="1"/>
          <w:rtl w:val="0"/>
        </w:rPr>
        <w:t xml:space="preserve">第9条（修正対応）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1．乙は、契約内容又は仕様書に適合しない部分について無償で修正を行う。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2．甲による仕様変更、追加要望又は当初合意範囲を超える修正については、甲乙協議のうえ追加報酬を定める。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zq2i6hsaeop"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1．成果物に関する著作権（著作権法第27条及び第28条に定める権利を含む。）は、報酬の完済を条件として甲に移転する。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2．乙が従前から保有する著作物、ノウハウ、テンプレート、編集手法その他の知的財産権は乙に留保される。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3．前項に該当する権利が成果物に含まれる場合、乙は甲に対し、本契約の目的の範囲内で利用できる非独占的利用権を許諾する。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kqf5vn5twebm" w:id="11"/>
      <w:bookmarkEnd w:id="11"/>
      <w:r w:rsidDel="00000000" w:rsidR="00000000" w:rsidRPr="00000000">
        <w:rPr>
          <w:rFonts w:ascii="Arial Unicode MS" w:cs="Arial Unicode MS" w:eastAsia="Arial Unicode MS" w:hAnsi="Arial Unicode MS"/>
          <w:b w:val="1"/>
          <w:bCs w:val="1"/>
          <w:rtl w:val="0"/>
        </w:rPr>
        <w:t xml:space="preserve">第11条（著作者人格権）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乙は、成果物について甲又は甲が指定する第三者に対し著作者人格権を行使しない。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inztcaxfqgl9"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1．乙は成果物が第三者の知的財産権を不当に侵害しないよう合理的な注意を払う。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2．甲が提供した資料、画像、原稿その他の素材に起因する権利侵害については甲が責任を負う。</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50c01bvsi72"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1．甲及び乙は、本契約に関連して知り得た相手方の技術上、営業上その他一切の非公知情報を秘密として保持し、第三者へ開示又は漏えいしてはならない。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3．次の各号に該当する情報は秘密情報に含まれない。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（1）開示時に公知であった情報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（2）開示後に自己の責によらず公知となった情報</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（3）開示前から保有していた情報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t7llzqxdf7j6"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乙は、本業務に関連して個人情報を取り扱う場合、個人情報保護法その他関連法令を遵守し、適切に管理する。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jwt8569eejl"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2．期間満了の30日前までに甲乙いずれからも書面による終了通知がない場合、本契約は同条件で1年間更新されるものとし、以後も同様とする。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wknyi5d5qy0o"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1．甲又は乙は、相手方が次の各号のいずれかに該当した場合、催告なく直ちに本契約を解除できる。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（3）破産、民事再生、会社更生等の申立てがあった場合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2．解除によって相手方に損害が生じても、解除した当事者は故意又は重過失がない限り責任を負わない。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touhizfd41om"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1．甲及び乙は、自ら又は役員等が反社会的勢力に該当しないことを表明保証する。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2．違反した場合、相手方は催告なく本契約を解除できる。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wgxgh6qsdi6y"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甲又は乙が本契約に違反し相手方へ損害を与えた場合、その直接かつ通常の損害を賠償する責任を負う。</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brbakx7cfpf"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xs1ukjfmtom1"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本契約に関して紛争が生じた場合は、甲の本店所在地を管轄する地方裁判所を第一審の専属的合意管轄裁判所とする。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t6i5d82bt9d0" w:id="21"/>
      <w:bookmarkEnd w:id="21"/>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yprhlexdwwt5"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5">
      <w:pPr>
        <w:pStyle w:val="Heading4"/>
        <w:keepNext w:val="0"/>
        <w:keepLines w:val="0"/>
        <w:spacing w:after="40" w:before="240" w:lineRule="auto"/>
        <w:rPr>
          <w:b w:val="1"/>
          <w:bCs w:val="1"/>
          <w:color w:val="000000"/>
          <w:sz w:val="20"/>
          <w:szCs w:val="20"/>
        </w:rPr>
      </w:pPr>
      <w:bookmarkStart w:colFirst="0" w:colLast="0" w:name="_m5leu8a25ic4" w:id="23"/>
      <w:bookmarkEnd w:id="23"/>
      <w:r w:rsidDel="00000000" w:rsidR="00000000" w:rsidRPr="00000000">
        <w:rPr>
          <w:rtl w:val="0"/>
        </w:rPr>
      </w:r>
    </w:p>
    <w:p w:rsidR="00000000" w:rsidDel="00000000" w:rsidP="00000000" w:rsidRDefault="00000000" w:rsidRPr="00000000" w14:paraId="00000066">
      <w:pPr>
        <w:pStyle w:val="Heading4"/>
        <w:keepNext w:val="0"/>
        <w:keepLines w:val="0"/>
        <w:spacing w:after="40" w:before="240" w:lineRule="auto"/>
        <w:rPr>
          <w:b w:val="1"/>
          <w:bCs w:val="1"/>
          <w:color w:val="000000"/>
          <w:sz w:val="20"/>
          <w:szCs w:val="20"/>
        </w:rPr>
      </w:pPr>
      <w:bookmarkStart w:colFirst="0" w:colLast="0" w:name="_kbtigg94efdc" w:id="24"/>
      <w:bookmarkEnd w:id="24"/>
      <w:r w:rsidDel="00000000" w:rsidR="00000000" w:rsidRPr="00000000">
        <w:rPr>
          <w:rFonts w:ascii="Arial Unicode MS" w:cs="Arial Unicode MS" w:eastAsia="Arial Unicode MS" w:hAnsi="Arial Unicode MS"/>
          <w:b w:val="1"/>
          <w:bCs w:val="1"/>
          <w:color w:val="000000"/>
          <w:sz w:val="20"/>
          <w:szCs w:val="20"/>
          <w:rtl w:val="0"/>
        </w:rPr>
        <w:t xml:space="preserve">甲（委託者）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E">
      <w:pPr>
        <w:pStyle w:val="Heading4"/>
        <w:keepNext w:val="0"/>
        <w:keepLines w:val="0"/>
        <w:spacing w:after="40" w:before="240" w:lineRule="auto"/>
        <w:rPr>
          <w:b w:val="1"/>
          <w:bCs w:val="1"/>
          <w:color w:val="000000"/>
          <w:sz w:val="20"/>
          <w:szCs w:val="20"/>
        </w:rPr>
      </w:pPr>
      <w:bookmarkStart w:colFirst="0" w:colLast="0" w:name="_q89rbz8vp5b6" w:id="25"/>
      <w:bookmarkEnd w:id="25"/>
      <w:r w:rsidDel="00000000" w:rsidR="00000000" w:rsidRPr="00000000">
        <w:rPr>
          <w:rtl w:val="0"/>
        </w:rPr>
      </w:r>
    </w:p>
    <w:p w:rsidR="00000000" w:rsidDel="00000000" w:rsidP="00000000" w:rsidRDefault="00000000" w:rsidRPr="00000000" w14:paraId="0000006F">
      <w:pPr>
        <w:pStyle w:val="Heading4"/>
        <w:keepNext w:val="0"/>
        <w:keepLines w:val="0"/>
        <w:spacing w:after="40" w:before="240" w:lineRule="auto"/>
        <w:rPr>
          <w:b w:val="1"/>
          <w:bCs w:val="1"/>
          <w:color w:val="000000"/>
          <w:sz w:val="20"/>
          <w:szCs w:val="20"/>
        </w:rPr>
      </w:pPr>
      <w:bookmarkStart w:colFirst="0" w:colLast="0" w:name="_563yvam3390p" w:id="26"/>
      <w:bookmarkEnd w:id="26"/>
      <w:r w:rsidDel="00000000" w:rsidR="00000000" w:rsidRPr="00000000">
        <w:rPr>
          <w:rFonts w:ascii="Arial Unicode MS" w:cs="Arial Unicode MS" w:eastAsia="Arial Unicode MS" w:hAnsi="Arial Unicode MS"/>
          <w:b w:val="1"/>
          <w:bCs w:val="1"/>
          <w:color w:val="000000"/>
          <w:sz w:val="20"/>
          <w:szCs w:val="20"/>
          <w:rtl w:val="0"/>
        </w:rPr>
        <w:t xml:space="preserve">乙（受託者）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