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38"/>
          <w:szCs w:val="38"/>
        </w:rPr>
      </w:pPr>
      <w:bookmarkStart w:colFirst="0" w:colLast="0" w:name="_2qrmxy2m1vxw" w:id="0"/>
      <w:bookmarkEnd w:id="0"/>
      <w:r w:rsidDel="00000000" w:rsidR="00000000" w:rsidRPr="00000000">
        <w:rPr>
          <w:rFonts w:ascii="Arial Unicode MS" w:cs="Arial Unicode MS" w:eastAsia="Arial Unicode MS" w:hAnsi="Arial Unicode MS"/>
          <w:b w:val="1"/>
          <w:bCs w:val="1"/>
          <w:sz w:val="38"/>
          <w:szCs w:val="38"/>
          <w:rtl w:val="0"/>
        </w:rPr>
        <w:t xml:space="preserve">サロン内撮影・SNS投稿ガイドライン</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本ガイドラインは、当サロンの施設内における撮影行為および撮影した画像・動画等のSNS投稿に関するルールを定め、来店者のプライバシー保護、トラブル防止、円滑なサロン運営を目的として制定する。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bjuyybg20129"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第1条（適用範囲）</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本ガイドラインは、当サロンの施設内で行われるすべての写真撮影および動画撮影、ならびに撮影物のSNS等インターネット媒体への投稿行為に適用される。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d686lb1cngxj"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第2条（撮影の原則）</w:t>
      </w:r>
    </w:p>
    <w:p w:rsidR="00000000" w:rsidDel="00000000" w:rsidP="00000000" w:rsidRDefault="00000000" w:rsidRPr="00000000" w14:paraId="00000009">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サロン内での撮影は、当サロンが事前に許可した場合に限り行うことができる。</w:t>
      </w:r>
    </w:p>
    <w:p w:rsidR="00000000" w:rsidDel="00000000" w:rsidP="00000000" w:rsidRDefault="00000000" w:rsidRPr="00000000" w14:paraId="0000000A">
      <w:pPr>
        <w:numPr>
          <w:ilvl w:val="0"/>
          <w:numId w:val="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撮影を希望する場合、来店者は事前または撮影前にスタッフへ申請し、当サロンの承諾を得なければならない。</w:t>
      </w:r>
    </w:p>
    <w:p w:rsidR="00000000" w:rsidDel="00000000" w:rsidP="00000000" w:rsidRDefault="00000000" w:rsidRPr="00000000" w14:paraId="0000000B">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無断撮影、盗撮、またはスタッフ・他の来店者の迷惑となる撮影行為は禁止する。</w:t>
      </w:r>
    </w:p>
    <w:p w:rsidR="00000000" w:rsidDel="00000000" w:rsidP="00000000" w:rsidRDefault="00000000" w:rsidRPr="00000000" w14:paraId="0000000C">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abi0n6ulk2gp"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第3条（撮影対象の制限）</w:t>
      </w:r>
    </w:p>
    <w:p w:rsidR="00000000" w:rsidDel="00000000" w:rsidP="00000000" w:rsidRDefault="00000000" w:rsidRPr="00000000" w14:paraId="0000000E">
      <w:pPr>
        <w:numPr>
          <w:ilvl w:val="0"/>
          <w:numId w:val="5"/>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他の来店者、スタッフ、または第三者が映り込む撮影は、当該本人の明示的な同意がある場合を除き禁止する。</w:t>
      </w:r>
    </w:p>
    <w:p w:rsidR="00000000" w:rsidDel="00000000" w:rsidP="00000000" w:rsidRDefault="00000000" w:rsidRPr="00000000" w14:paraId="0000000F">
      <w:pPr>
        <w:numPr>
          <w:ilvl w:val="0"/>
          <w:numId w:val="5"/>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カウンセリング内容、施術記録、個人情報、会話内容等が推測または特定されるおそれのある撮影は禁止する。</w:t>
      </w:r>
    </w:p>
    <w:p w:rsidR="00000000" w:rsidDel="00000000" w:rsidP="00000000" w:rsidRDefault="00000000" w:rsidRPr="00000000" w14:paraId="00000010">
      <w:pPr>
        <w:numPr>
          <w:ilvl w:val="0"/>
          <w:numId w:val="5"/>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サロンが指定する撮影禁止エリアにおいては、理由の如何を問わず撮影を行ってはならない。</w:t>
      </w:r>
    </w:p>
    <w:p w:rsidR="00000000" w:rsidDel="00000000" w:rsidP="00000000" w:rsidRDefault="00000000" w:rsidRPr="00000000" w14:paraId="00000011">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dy5si13fuiir"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第4条（SNS投稿に関するルール）</w:t>
      </w:r>
    </w:p>
    <w:p w:rsidR="00000000" w:rsidDel="00000000" w:rsidP="00000000" w:rsidRDefault="00000000" w:rsidRPr="00000000" w14:paraId="00000013">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撮影した画像・動画をSNS等へ投稿する場合は、当サロンの名誉・信用を害さない内容で行うものとする。</w:t>
      </w:r>
    </w:p>
    <w:p w:rsidR="00000000" w:rsidDel="00000000" w:rsidP="00000000" w:rsidRDefault="00000000" w:rsidRPr="00000000" w14:paraId="00000014">
      <w:pPr>
        <w:numPr>
          <w:ilvl w:val="0"/>
          <w:numId w:val="3"/>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虚偽の情報、誤解を招く表現、誹謗中傷、差別的表現、公序良俗に反する内容を含む投稿は禁止する。</w:t>
      </w:r>
    </w:p>
    <w:p w:rsidR="00000000" w:rsidDel="00000000" w:rsidP="00000000" w:rsidRDefault="00000000" w:rsidRPr="00000000" w14:paraId="00000015">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当サロンが不適切と判断した投稿については、投稿者に対し削除または修正を求めることができる。</w:t>
      </w:r>
    </w:p>
    <w:p w:rsidR="00000000" w:rsidDel="00000000" w:rsidP="00000000" w:rsidRDefault="00000000" w:rsidRPr="00000000" w14:paraId="00000016">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e5036ry58ly7"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第5条（商用利用の禁止）</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サロン内で撮影した画像・動画を、営利目的、広告、宣伝、アフィリエイト、業務利用等に使用することは禁止する。ただし、当サロンが書面または明確な方法により許可した場合はこの限りではない。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vz3yvoj9uggd"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第6条（知的財産権）</w:t>
      </w:r>
    </w:p>
    <w:p w:rsidR="00000000" w:rsidDel="00000000" w:rsidP="00000000" w:rsidRDefault="00000000" w:rsidRPr="00000000" w14:paraId="0000001B">
      <w:pPr>
        <w:numPr>
          <w:ilvl w:val="0"/>
          <w:numId w:val="4"/>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サロン内の内装、設備、ロゴ、デザイン、施術内容等に関する著作権・商標権その他の知的財産権は、当サロンまたは正当な権利者に帰属する。</w:t>
      </w:r>
    </w:p>
    <w:p w:rsidR="00000000" w:rsidDel="00000000" w:rsidP="00000000" w:rsidRDefault="00000000" w:rsidRPr="00000000" w14:paraId="0000001C">
      <w:pPr>
        <w:numPr>
          <w:ilvl w:val="0"/>
          <w:numId w:val="4"/>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撮影物の利用により、当サロンの知的財産権を侵害してはならない。</w:t>
      </w:r>
    </w:p>
    <w:p w:rsidR="00000000" w:rsidDel="00000000" w:rsidP="00000000" w:rsidRDefault="00000000" w:rsidRPr="00000000" w14:paraId="0000001D">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2zqkp6trmvky"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第7条（禁止行為）</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以下の行為を禁止する。</w:t>
      </w:r>
    </w:p>
    <w:p w:rsidR="00000000" w:rsidDel="00000000" w:rsidP="00000000" w:rsidRDefault="00000000" w:rsidRPr="00000000" w14:paraId="00000020">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無断撮影または無断投稿</w:t>
      </w:r>
    </w:p>
    <w:p w:rsidR="00000000" w:rsidDel="00000000" w:rsidP="00000000" w:rsidRDefault="00000000" w:rsidRPr="00000000" w14:paraId="00000021">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他の来店者・スタッフへの迷惑行為</w:t>
      </w:r>
    </w:p>
    <w:p w:rsidR="00000000" w:rsidDel="00000000" w:rsidP="00000000" w:rsidRDefault="00000000" w:rsidRPr="00000000" w14:paraId="00000022">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プライバシー侵害につながる行為</w:t>
      </w:r>
    </w:p>
    <w:p w:rsidR="00000000" w:rsidDel="00000000" w:rsidP="00000000" w:rsidRDefault="00000000" w:rsidRPr="00000000" w14:paraId="00000023">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当サロンの運営を妨げる行為</w:t>
      </w:r>
    </w:p>
    <w:p w:rsidR="00000000" w:rsidDel="00000000" w:rsidP="00000000" w:rsidRDefault="00000000" w:rsidRPr="00000000" w14:paraId="00000024">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その他、当サロンが不適切と判断する行為</w:t>
      </w:r>
    </w:p>
    <w:p w:rsidR="00000000" w:rsidDel="00000000" w:rsidP="00000000" w:rsidRDefault="00000000" w:rsidRPr="00000000" w14:paraId="00000025">
      <w:pPr>
        <w:spacing w:after="240" w:before="240" w:lineRule="auto"/>
        <w:ind w:left="0" w:firstLine="0"/>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w0z9khm0eywb"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第8条（違反時の対応）</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本ガイドラインに違反した場合、当サロンは撮影の中止、データ削除の要請、投稿削除の請求、退店要請、今後の利用制限等の措置を講じることができる。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wr3r917iflel"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第9条（免責事項）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撮影行為またはSNS投稿に関連して生じた来店者間または第三者とのトラブルについて、当サロンは一切の責任を負わない。</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pa8tvxri5nof"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第10条（ガイドラインの変更）</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当サロンは、必要に応じて本ガイドラインの内容を事前の通知なく変更することができる。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gvau5k9uvych"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第11条（準拠）</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本ガイドラインは日本法に準拠し、サロン内に掲示または提示された時点から効力を有する。</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