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i5vhjdbgyp3" w:id="0"/>
      <w:bookmarkEnd w:id="0"/>
      <w:r w:rsidDel="00000000" w:rsidR="00000000" w:rsidRPr="00000000">
        <w:rPr>
          <w:rFonts w:ascii="Arial Unicode MS" w:cs="Arial Unicode MS" w:eastAsia="Arial Unicode MS" w:hAnsi="Arial Unicode MS"/>
          <w:b w:val="1"/>
          <w:bCs w:val="1"/>
          <w:sz w:val="44"/>
          <w:szCs w:val="44"/>
          <w:rtl w:val="0"/>
        </w:rPr>
        <w:t xml:space="preserve">モデルリリース（肖像権使用許諾書）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モデル（以下「甲」という。）と利用者（以下「乙」という。）は、乙が撮影した写真、動画その他の映像等に含まれる甲の肖像等の利用について、以下のとおり肖像権使用許諾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zihyabt00oc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本契約は、乙が撮影又は取得した甲の肖像、容貌、氏名、経歴、音声その他甲を識別し得る情報について、その利用条件を定めることを目的とする。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0udllu9qr4r"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本契約において、次の各号の用語は以下の意味を有する。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（1）「肖像等」とは、甲の顔、姿態、身体的特徴、氏名、芸名、プロフィール、音声その他甲を特定又は推認できる情報をいう。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（2）「撮影データ」とは、写真、動画、映像、音声、静止画、キャプチャ画像その他撮影により作成された一切のデータをいう。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（3）「利用媒体」とは、ウェブサイト、SNS、広告、パンフレット、ポスター、雑誌、テレビ、動画配信サービスその他の媒体をいう。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ij3u282ugy6r" w:id="3"/>
      <w:bookmarkEnd w:id="3"/>
      <w:r w:rsidDel="00000000" w:rsidR="00000000" w:rsidRPr="00000000">
        <w:rPr>
          <w:rFonts w:ascii="Arial Unicode MS" w:cs="Arial Unicode MS" w:eastAsia="Arial Unicode MS" w:hAnsi="Arial Unicode MS"/>
          <w:b w:val="1"/>
          <w:bCs w:val="1"/>
          <w:rtl w:val="0"/>
        </w:rPr>
        <w:t xml:space="preserve">第3条（使用許諾）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1．甲は乙に対し、撮影データに含まれる肖像等を、本契約の条件に従い利用することを許諾する。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2．乙は、本契約に基づき、撮影データを広告宣伝、広報活動、商品販売促進、企業紹介その他乙の事業活動のために利用することができる。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3．本契約による利用許諾は独占的なものではない。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998brle6lja3" w:id="4"/>
      <w:bookmarkEnd w:id="4"/>
      <w:r w:rsidDel="00000000" w:rsidR="00000000" w:rsidRPr="00000000">
        <w:rPr>
          <w:rFonts w:ascii="Arial Unicode MS" w:cs="Arial Unicode MS" w:eastAsia="Arial Unicode MS" w:hAnsi="Arial Unicode MS"/>
          <w:b w:val="1"/>
          <w:bCs w:val="1"/>
          <w:rtl w:val="0"/>
        </w:rPr>
        <w:t xml:space="preserve">第4条（利用範囲）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乙は、次の媒体において肖像等を利用することができる。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（1）企業ホームページ</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（2）ECサイト</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（3）SNSアカウント</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（4）広告配信媒体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（5）パンフレット、カタログその他印刷物</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（6）展示会、イベント及び営業資料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（7）動画共有サービス及び動画広告</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（8）その他乙が運営又は利用する媒体</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zf4emjdviw9d" w:id="5"/>
      <w:bookmarkEnd w:id="5"/>
      <w:r w:rsidDel="00000000" w:rsidR="00000000" w:rsidRPr="00000000">
        <w:rPr>
          <w:rFonts w:ascii="Arial Unicode MS" w:cs="Arial Unicode MS" w:eastAsia="Arial Unicode MS" w:hAnsi="Arial Unicode MS"/>
          <w:b w:val="1"/>
          <w:bCs w:val="1"/>
          <w:rtl w:val="0"/>
        </w:rPr>
        <w:t xml:space="preserve">第5条（加工及び編集）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1．乙は、利用目的の範囲内において、撮影データのトリミング、色調補正、サイズ変更、字幕挿入、編集その他必要な加工を行うことができる。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2．乙は、甲の社会的評価を著しく損なう態様で撮影データを加工又は利用してはならない。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2en1elqdgbxh" w:id="6"/>
      <w:bookmarkEnd w:id="6"/>
      <w:r w:rsidDel="00000000" w:rsidR="00000000" w:rsidRPr="00000000">
        <w:rPr>
          <w:rFonts w:ascii="Arial Unicode MS" w:cs="Arial Unicode MS" w:eastAsia="Arial Unicode MS" w:hAnsi="Arial Unicode MS"/>
          <w:b w:val="1"/>
          <w:bCs w:val="1"/>
          <w:rtl w:val="0"/>
        </w:rPr>
        <w:t xml:space="preserve">第6条（利用期間）</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1．肖像等の利用期間は、以下のとおりとする。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2．期間満了後も、甲乙が別途合意した場合は利用期間を延長することができる。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3．期間満了前に制作された印刷物その他の成果物については、乙は在庫の範囲内で継続利用することができる。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pbnnmhk2i2xe" w:id="7"/>
      <w:bookmarkEnd w:id="7"/>
      <w:r w:rsidDel="00000000" w:rsidR="00000000" w:rsidRPr="00000000">
        <w:rPr>
          <w:rFonts w:ascii="Arial Unicode MS" w:cs="Arial Unicode MS" w:eastAsia="Arial Unicode MS" w:hAnsi="Arial Unicode MS"/>
          <w:b w:val="1"/>
          <w:bCs w:val="1"/>
          <w:rtl w:val="0"/>
        </w:rPr>
        <w:t xml:space="preserve">第7条（利用地域）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乙は、日本国内外を問わず肖像等を利用することができる。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ttwd8z8mxxin"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1．乙は甲に対し、本契約に基づく対価として以下の報酬を支払う。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報酬額：＿＿＿＿＿＿＿＿＿＿</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2．報酬の支払方法及び支払時期は、甲乙協議のうえ定める。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3．特段の定めがない限り、報酬には本契約に基づく利用許諾の対価が含まれるものとする。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xck2we102k9u" w:id="9"/>
      <w:bookmarkEnd w:id="9"/>
      <w:r w:rsidDel="00000000" w:rsidR="00000000" w:rsidRPr="00000000">
        <w:rPr>
          <w:rFonts w:ascii="Arial Unicode MS" w:cs="Arial Unicode MS" w:eastAsia="Arial Unicode MS" w:hAnsi="Arial Unicode MS"/>
          <w:b w:val="1"/>
          <w:bCs w:val="1"/>
          <w:rtl w:val="0"/>
        </w:rPr>
        <w:t xml:space="preserve">第9条（第三者利用）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1．乙は、広告代理店、制作会社、印刷会社その他業務委託先に対し、本契約の目的達成に必要な範囲で撮影データを提供することができる。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2．乙は、前項の第三者に対し、本契約と同等の管理義務を負わせるものとする。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3shnltqnaogj" w:id="10"/>
      <w:bookmarkEnd w:id="10"/>
      <w:r w:rsidDel="00000000" w:rsidR="00000000" w:rsidRPr="00000000">
        <w:rPr>
          <w:rFonts w:ascii="Arial Unicode MS" w:cs="Arial Unicode MS" w:eastAsia="Arial Unicode MS" w:hAnsi="Arial Unicode MS"/>
          <w:b w:val="1"/>
          <w:bCs w:val="1"/>
          <w:rtl w:val="0"/>
        </w:rPr>
        <w:t xml:space="preserve">第10条（権利保証）</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1．甲は、自らが本契約を締結する正当な権限を有することを保証する。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2．甲は、第三者の権利を侵害する事情を認識している場合には、事前に乙へ通知しなければならない。</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dy2qs3wv6ncx"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乙は、甲の個人情報を法令及び乙の個人情報保護方針に従い適切に管理するものとする。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act3pkxnn8n1"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2．解除前に適法に利用された成果物については、本契約終了後も利用を継続することができる。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itd25dl1j9nh"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甲又は乙が本契約に違反し、相手方に損害を与えた場合は、その直接かつ通常の損害を賠償する責任を負う。</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tzckn71q0467"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1．甲及び乙は、自ら又はその関係者が反社会的勢力に該当しないことを表明し保証する。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2．前項に違反した場合、相手方は何らの催告を要せず本契約を解除することができる。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3dag877ygzjs"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hfq7uatyrock"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本契約に関して紛争が生じた場合、乙の本店所在地を管轄する地方裁判所を第一審の専属的合意管轄裁判所とする。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b w:val="1"/>
          <w:bCs w:val="1"/>
          <w:color w:val="000000"/>
          <w:sz w:val="24"/>
          <w:szCs w:val="24"/>
        </w:rPr>
      </w:pPr>
      <w:bookmarkStart w:colFirst="0" w:colLast="0" w:name="_w5lt93y08fbc" w:id="17"/>
      <w:bookmarkEnd w:id="17"/>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pupojgqw6on8" w:id="18"/>
      <w:bookmarkEnd w:id="18"/>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2cn1x8v6htlw" w:id="19"/>
      <w:bookmarkEnd w:id="19"/>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wtzm8idugfpu" w:id="20"/>
      <w:bookmarkEnd w:id="20"/>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7h9h4qhpfn4k" w:id="21"/>
      <w:bookmarkEnd w:id="21"/>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bCs w:val="1"/>
          <w:color w:val="000000"/>
          <w:sz w:val="24"/>
          <w:szCs w:val="24"/>
        </w:rPr>
      </w:pPr>
      <w:bookmarkStart w:colFirst="0" w:colLast="0" w:name="_yvk35uh7jn8s" w:id="22"/>
      <w:bookmarkEnd w:id="22"/>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xqfxrqs1v0ns" w:id="23"/>
      <w:bookmarkEnd w:id="23"/>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rPr>
          <w:b w:val="1"/>
          <w:bCs w:val="1"/>
          <w:color w:val="000000"/>
          <w:sz w:val="24"/>
          <w:szCs w:val="24"/>
        </w:rPr>
      </w:pPr>
      <w:bookmarkStart w:colFirst="0" w:colLast="0" w:name="_9lzmtyckgdw7" w:id="24"/>
      <w:bookmarkEnd w:id="24"/>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p1f7x55o7mdx" w:id="25"/>
      <w:bookmarkEnd w:id="25"/>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o8aiv3o9ixcw" w:id="26"/>
      <w:bookmarkEnd w:id="26"/>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lslf8mwux6gz" w:id="27"/>
      <w:bookmarkEnd w:id="27"/>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ekwj1a3akyps" w:id="28"/>
      <w:bookmarkEnd w:id="28"/>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gk69v7agy878" w:id="29"/>
      <w:bookmarkEnd w:id="29"/>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hkfpeoxqgh1q"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20＿＿年＿＿月＿＿日</w:t>
      </w:r>
    </w:p>
    <w:p w:rsidR="00000000" w:rsidDel="00000000" w:rsidP="00000000" w:rsidRDefault="00000000" w:rsidRPr="00000000" w14:paraId="0000005C">
      <w:pPr>
        <w:pStyle w:val="Heading4"/>
        <w:keepNext w:val="0"/>
        <w:keepLines w:val="0"/>
        <w:spacing w:after="40" w:before="240" w:lineRule="auto"/>
        <w:rPr>
          <w:b w:val="1"/>
          <w:bCs w:val="1"/>
          <w:color w:val="000000"/>
          <w:sz w:val="20"/>
          <w:szCs w:val="20"/>
        </w:rPr>
      </w:pPr>
      <w:bookmarkStart w:colFirst="0" w:colLast="0" w:name="_o0ks3aofbdsc" w:id="31"/>
      <w:bookmarkEnd w:id="31"/>
      <w:r w:rsidDel="00000000" w:rsidR="00000000" w:rsidRPr="00000000">
        <w:rPr>
          <w:rtl w:val="0"/>
        </w:rPr>
      </w:r>
    </w:p>
    <w:p w:rsidR="00000000" w:rsidDel="00000000" w:rsidP="00000000" w:rsidRDefault="00000000" w:rsidRPr="00000000" w14:paraId="0000005D">
      <w:pPr>
        <w:pStyle w:val="Heading4"/>
        <w:keepNext w:val="0"/>
        <w:keepLines w:val="0"/>
        <w:spacing w:after="40" w:before="240" w:lineRule="auto"/>
        <w:rPr>
          <w:b w:val="1"/>
          <w:bCs w:val="1"/>
          <w:color w:val="000000"/>
          <w:sz w:val="20"/>
          <w:szCs w:val="20"/>
        </w:rPr>
      </w:pPr>
      <w:bookmarkStart w:colFirst="0" w:colLast="0" w:name="_tyx1i7a5jms" w:id="32"/>
      <w:bookmarkEnd w:id="32"/>
      <w:r w:rsidDel="00000000" w:rsidR="00000000" w:rsidRPr="00000000">
        <w:rPr>
          <w:rFonts w:ascii="Arial Unicode MS" w:cs="Arial Unicode MS" w:eastAsia="Arial Unicode MS" w:hAnsi="Arial Unicode MS"/>
          <w:b w:val="1"/>
          <w:bCs w:val="1"/>
          <w:color w:val="000000"/>
          <w:sz w:val="20"/>
          <w:szCs w:val="20"/>
          <w:rtl w:val="0"/>
        </w:rPr>
        <w:t xml:space="preserve">甲（モデル）</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3">
      <w:pPr>
        <w:pStyle w:val="Heading4"/>
        <w:keepNext w:val="0"/>
        <w:keepLines w:val="0"/>
        <w:spacing w:after="40" w:before="240" w:lineRule="auto"/>
        <w:rPr>
          <w:b w:val="1"/>
          <w:bCs w:val="1"/>
          <w:color w:val="000000"/>
          <w:sz w:val="20"/>
          <w:szCs w:val="20"/>
        </w:rPr>
      </w:pPr>
      <w:bookmarkStart w:colFirst="0" w:colLast="0" w:name="_216qs49a25lw" w:id="33"/>
      <w:bookmarkEnd w:id="33"/>
      <w:r w:rsidDel="00000000" w:rsidR="00000000" w:rsidRPr="00000000">
        <w:rPr>
          <w:rtl w:val="0"/>
        </w:rPr>
      </w:r>
    </w:p>
    <w:p w:rsidR="00000000" w:rsidDel="00000000" w:rsidP="00000000" w:rsidRDefault="00000000" w:rsidRPr="00000000" w14:paraId="00000064">
      <w:pPr>
        <w:pStyle w:val="Heading4"/>
        <w:keepNext w:val="0"/>
        <w:keepLines w:val="0"/>
        <w:spacing w:after="40" w:before="240" w:lineRule="auto"/>
        <w:rPr>
          <w:b w:val="1"/>
          <w:bCs w:val="1"/>
          <w:color w:val="000000"/>
          <w:sz w:val="20"/>
          <w:szCs w:val="20"/>
        </w:rPr>
      </w:pPr>
      <w:bookmarkStart w:colFirst="0" w:colLast="0" w:name="_zgizd2fal7ne" w:id="34"/>
      <w:bookmarkEnd w:id="34"/>
      <w:r w:rsidDel="00000000" w:rsidR="00000000" w:rsidRPr="00000000">
        <w:rPr>
          <w:rFonts w:ascii="Arial Unicode MS" w:cs="Arial Unicode MS" w:eastAsia="Arial Unicode MS" w:hAnsi="Arial Unicode MS"/>
          <w:b w:val="1"/>
          <w:bCs w:val="1"/>
          <w:color w:val="000000"/>
          <w:sz w:val="20"/>
          <w:szCs w:val="20"/>
          <w:rtl w:val="0"/>
        </w:rPr>
        <w:t xml:space="preserve">乙（利用者）</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wl339hasez3d" w:id="35"/>
      <w:bookmarkEnd w:id="35"/>
      <w:r w:rsidDel="00000000" w:rsidR="00000000" w:rsidRPr="00000000">
        <w:rPr>
          <w:rFonts w:ascii="Arial Unicode MS" w:cs="Arial Unicode MS" w:eastAsia="Arial Unicode MS" w:hAnsi="Arial Unicode MS"/>
          <w:b w:val="1"/>
          <w:bCs w:val="1"/>
          <w:rtl w:val="0"/>
        </w:rPr>
        <w:t xml:space="preserve">【未成年者の場合の親権者同意欄】</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甲が未成年者である場合、親権者は本契約内容を確認し、契約締結及び肖像等の利用に同意します。</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親権者氏名：＿＿＿＿＿＿＿＿＿＿</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