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s2tf2rndez4" w:id="0"/>
      <w:bookmarkEnd w:id="0"/>
      <w:r w:rsidDel="00000000" w:rsidR="00000000" w:rsidRPr="00000000">
        <w:rPr>
          <w:rFonts w:ascii="Arial Unicode MS" w:cs="Arial Unicode MS" w:eastAsia="Arial Unicode MS" w:hAnsi="Arial Unicode MS"/>
          <w:b w:val="1"/>
          <w:bCs w:val="1"/>
          <w:sz w:val="44"/>
          <w:szCs w:val="44"/>
          <w:rtl w:val="0"/>
        </w:rPr>
        <w:t xml:space="preserve">規約変更に関する同意書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提供するサービスに適用される利用規約その他の関連規程の変更について、次のとおり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j3uxolm8mq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定める利用規約、会員規約、サービス利用条件、ガイドラインその他甲が提供するサービスに関する規程（以下「本規約」という。）の変更について、乙の同意を確認し、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v5yja193yck" w:id="2"/>
      <w:bookmarkEnd w:id="2"/>
      <w:r w:rsidDel="00000000" w:rsidR="00000000" w:rsidRPr="00000000">
        <w:rPr>
          <w:rFonts w:ascii="Arial Unicode MS" w:cs="Arial Unicode MS" w:eastAsia="Arial Unicode MS" w:hAnsi="Arial Unicode MS"/>
          <w:b w:val="1"/>
          <w:bCs w:val="1"/>
          <w:rtl w:val="0"/>
        </w:rPr>
        <w:t xml:space="preserve">第2条（変更後規約）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1．甲は、本同意書締結時点において適用される変更後の本規約を乙に提示し、乙はその内容を確認した上で同意するものとする。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2．変更後の本規約は、本同意書締結日又は甲が別途定める適用開始日から効力を生じるものとする。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3．本同意書と変更後の本規約の内容に相違がある場合は、本同意書の定めを優先して適用する。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qeo1v2c8wd11" w:id="3"/>
      <w:bookmarkEnd w:id="3"/>
      <w:r w:rsidDel="00000000" w:rsidR="00000000" w:rsidRPr="00000000">
        <w:rPr>
          <w:rFonts w:ascii="Arial Unicode MS" w:cs="Arial Unicode MS" w:eastAsia="Arial Unicode MS" w:hAnsi="Arial Unicode MS"/>
          <w:b w:val="1"/>
          <w:bCs w:val="1"/>
          <w:rtl w:val="0"/>
        </w:rPr>
        <w:t xml:space="preserve">第3条（変更内容の確認）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1．乙は、変更後の本規約の内容について十分な説明を受け、内容を理解した上で同意するものとする。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2．乙は、本規約の変更により利用条件、サービス内容、料金体系、禁止事項、責任範囲その他の事項が変更される場合があることを確認する。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sdepmxscgl6n" w:id="4"/>
      <w:bookmarkEnd w:id="4"/>
      <w:r w:rsidDel="00000000" w:rsidR="00000000" w:rsidRPr="00000000">
        <w:rPr>
          <w:rFonts w:ascii="Arial Unicode MS" w:cs="Arial Unicode MS" w:eastAsia="Arial Unicode MS" w:hAnsi="Arial Unicode MS"/>
          <w:b w:val="1"/>
          <w:bCs w:val="1"/>
          <w:rtl w:val="0"/>
        </w:rPr>
        <w:t xml:space="preserve">第4条（規約の遵守）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1．乙は、変更後の本規約を遵守し、甲が提供するサービスを適正に利用するものとする。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2．乙が変更後の本規約に違反した場合、甲は本規約に定める措置を講じることができる。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7wo8min0ugwu"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1．乙は、変更後の本規約及び関連するプライバシーポリシー等に基づき、甲が個人情報を取り扱うことに同意する。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2．個人情報の取扱いに関する詳細は、別途定めるプライバシーポリシーによるものとする。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2tddgozdl6wh" w:id="6"/>
      <w:bookmarkEnd w:id="6"/>
      <w:r w:rsidDel="00000000" w:rsidR="00000000" w:rsidRPr="00000000">
        <w:rPr>
          <w:rFonts w:ascii="Arial Unicode MS" w:cs="Arial Unicode MS" w:eastAsia="Arial Unicode MS" w:hAnsi="Arial Unicode MS"/>
          <w:b w:val="1"/>
          <w:bCs w:val="1"/>
          <w:rtl w:val="0"/>
        </w:rPr>
        <w:t xml:space="preserve">第6条（通知方法）</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1．甲は、本規約の変更に関する通知を、電子メール、サービス内通知、ウェブサイト掲載その他甲が適当と認める方法により行うことができる。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2．乙は、前項の通知方法について異議を述べないものとする。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kzihn7rm0y4" w:id="7"/>
      <w:bookmarkEnd w:id="7"/>
      <w:r w:rsidDel="00000000" w:rsidR="00000000" w:rsidRPr="00000000">
        <w:rPr>
          <w:rFonts w:ascii="Arial Unicode MS" w:cs="Arial Unicode MS" w:eastAsia="Arial Unicode MS" w:hAnsi="Arial Unicode MS"/>
          <w:b w:val="1"/>
          <w:bCs w:val="1"/>
          <w:rtl w:val="0"/>
        </w:rPr>
        <w:t xml:space="preserve">第7条（異議申立て）</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1．乙は、本規約の変更内容に異議がある場合には、適用開始日までに甲へ申し出るものとする。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2．前項の場合、甲及び乙は誠実に協議するものとする。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3．協議の結果、合意に至らない場合には、甲はサービス提供を終了し、又は契約を解除できるものとする。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ppjh46o6uspn"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1．乙が本同意書又は変更後の本規約に違反し、甲又は第三者に損害を与えた場合は、その損害を賠償しなければならない。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2．甲の責任は、故意又は重大な過失による場合を除き、直接かつ通常の損害に限られるものとする。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cgurdumd3phu"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2．前項に違反した場合、相手方は何らの催告を要せず本同意書を解除できる。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xxobpv1gbbob"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本同意書に定めのない事項又は解釈に疑義が生じた場合には、甲乙は誠意をもって協議し解決するものとする。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ufsdbubkh1b9" w:id="11"/>
      <w:bookmarkEnd w:id="11"/>
      <w:r w:rsidDel="00000000" w:rsidR="00000000" w:rsidRPr="00000000">
        <w:rPr>
          <w:rFonts w:ascii="Arial Unicode MS" w:cs="Arial Unicode MS" w:eastAsia="Arial Unicode MS" w:hAnsi="Arial Unicode MS"/>
          <w:b w:val="1"/>
          <w:bCs w:val="1"/>
          <w:rtl w:val="0"/>
        </w:rPr>
        <w:t xml:space="preserve">第11条（準拠法及び管轄）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1．本同意書は日本法を準拠法とする。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本同意書締結の証として、本書2通を作成し、甲乙記名押印又は電磁的記録により締結の上、各自1通を保有する。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