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o4pfq63rsy4" w:id="0"/>
      <w:bookmarkEnd w:id="0"/>
      <w:r w:rsidDel="00000000" w:rsidR="00000000" w:rsidRPr="00000000">
        <w:rPr>
          <w:rFonts w:ascii="Arial Unicode MS" w:cs="Arial Unicode MS" w:eastAsia="Arial Unicode MS" w:hAnsi="Arial Unicode MS"/>
          <w:b w:val="1"/>
          <w:bCs w:val="1"/>
          <w:sz w:val="44"/>
          <w:szCs w:val="44"/>
          <w:rtl w:val="0"/>
        </w:rPr>
        <w:t xml:space="preserve">サブリース契約書（転貸借契約）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 __________________（以下「甲」という。）と、賃借人兼転貸人 __________________（以下「乙」という。）は、甲が所有又は適法に管理する不動産について、乙が第三者へ転貸することを前提として、以下のとおりサブリース契約（以下「本契約」という。）を締結する。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6cy7xj09kt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甲は乙に対し、本物件を賃貸し、乙はこれを借り受けたうえで第三者に転貸し、賃貸運営を行うものとする。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gkozfa7ys7d" w:id="2"/>
      <w:bookmarkEnd w:id="2"/>
      <w:r w:rsidDel="00000000" w:rsidR="00000000" w:rsidRPr="00000000">
        <w:rPr>
          <w:rFonts w:ascii="Arial Unicode MS" w:cs="Arial Unicode MS" w:eastAsia="Arial Unicode MS" w:hAnsi="Arial Unicode MS"/>
          <w:b w:val="1"/>
          <w:bCs w:val="1"/>
          <w:rtl w:val="0"/>
        </w:rPr>
        <w:t xml:space="preserve">第2条（本物件）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本契約の対象物件（以下「本物件」という。）は、次のとおりとする。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建物名称：__________________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部屋番号等：__________________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面積：__________________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lj9l60wvxe4u"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本契約の期間は、______年______月______日から______年______月______日までとする。</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契約期間満了の1か月前までに甲乙いずれからも書面による更新拒絶の意思表示がない場合、本契約は同一条件で更新されるものとし、その後も同様とする。</w:t>
      </w:r>
    </w:p>
    <w:p w:rsidR="00000000" w:rsidDel="00000000" w:rsidP="00000000" w:rsidRDefault="00000000" w:rsidRPr="00000000" w14:paraId="0000001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kqts30d861co" w:id="4"/>
      <w:bookmarkEnd w:id="4"/>
      <w:r w:rsidDel="00000000" w:rsidR="00000000" w:rsidRPr="00000000">
        <w:rPr>
          <w:rFonts w:ascii="Arial Unicode MS" w:cs="Arial Unicode MS" w:eastAsia="Arial Unicode MS" w:hAnsi="Arial Unicode MS"/>
          <w:b w:val="1"/>
          <w:bCs w:val="1"/>
          <w:rtl w:val="0"/>
        </w:rPr>
        <w:t xml:space="preserve">第4条（賃料）</w:t>
      </w:r>
    </w:p>
    <w:p w:rsidR="00000000" w:rsidDel="00000000" w:rsidP="00000000" w:rsidRDefault="00000000" w:rsidRPr="00000000" w14:paraId="0000001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乙は甲に対し、本物件の賃料として月額金________円を支払う。</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賃料は毎月______日限り、甲の指定する銀行口座へ振り込む方法により支払う。</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8">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l9602uz4bkdv" w:id="5"/>
      <w:bookmarkEnd w:id="5"/>
      <w:r w:rsidDel="00000000" w:rsidR="00000000" w:rsidRPr="00000000">
        <w:rPr>
          <w:rFonts w:ascii="Arial Unicode MS" w:cs="Arial Unicode MS" w:eastAsia="Arial Unicode MS" w:hAnsi="Arial Unicode MS"/>
          <w:b w:val="1"/>
          <w:bCs w:val="1"/>
          <w:rtl w:val="0"/>
        </w:rPr>
        <w:t xml:space="preserve">第5条（敷金等）</w:t>
      </w:r>
    </w:p>
    <w:p w:rsidR="00000000" w:rsidDel="00000000" w:rsidP="00000000" w:rsidRDefault="00000000" w:rsidRPr="00000000" w14:paraId="0000001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乙は甲に対し、本契約締結時に敷金として金________円を預託する。</w:t>
      </w:r>
    </w:p>
    <w:p w:rsidR="00000000" w:rsidDel="00000000" w:rsidP="00000000" w:rsidRDefault="00000000" w:rsidRPr="00000000" w14:paraId="0000001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敷金には利息を付さない。</w:t>
      </w:r>
    </w:p>
    <w:p w:rsidR="00000000" w:rsidDel="00000000" w:rsidP="00000000" w:rsidRDefault="00000000" w:rsidRPr="00000000" w14:paraId="0000001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甲は、本契約終了後、未払賃料その他乙の債務を控除した残額を乙に返還する。</w:t>
      </w:r>
    </w:p>
    <w:p w:rsidR="00000000" w:rsidDel="00000000" w:rsidP="00000000" w:rsidRDefault="00000000" w:rsidRPr="00000000" w14:paraId="0000001D">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sbfrmv2fkozk" w:id="6"/>
      <w:bookmarkEnd w:id="6"/>
      <w:r w:rsidDel="00000000" w:rsidR="00000000" w:rsidRPr="00000000">
        <w:rPr>
          <w:rFonts w:ascii="Arial Unicode MS" w:cs="Arial Unicode MS" w:eastAsia="Arial Unicode MS" w:hAnsi="Arial Unicode MS"/>
          <w:b w:val="1"/>
          <w:bCs w:val="1"/>
          <w:rtl w:val="0"/>
        </w:rPr>
        <w:t xml:space="preserve">第6条（転貸の承諾）</w:t>
      </w:r>
    </w:p>
    <w:p w:rsidR="00000000" w:rsidDel="00000000" w:rsidP="00000000" w:rsidRDefault="00000000" w:rsidRPr="00000000" w14:paraId="0000001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甲は乙による本物件の転貸を承諾する。</w:t>
      </w:r>
    </w:p>
    <w:p w:rsidR="00000000" w:rsidDel="00000000" w:rsidP="00000000" w:rsidRDefault="00000000" w:rsidRPr="00000000" w14:paraId="0000002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乙は善良な管理者の注意をもって転貸先を選定しなければならない。</w:t>
      </w:r>
    </w:p>
    <w:p w:rsidR="00000000" w:rsidDel="00000000" w:rsidP="00000000" w:rsidRDefault="00000000" w:rsidRPr="00000000" w14:paraId="0000002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乙は転貸借契約の締結にあたり、本契約の内容に反しない条件を定めるものとする。</w:t>
      </w:r>
    </w:p>
    <w:p w:rsidR="00000000" w:rsidDel="00000000" w:rsidP="00000000" w:rsidRDefault="00000000" w:rsidRPr="00000000" w14:paraId="0000002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5blazin2hikx" w:id="7"/>
      <w:bookmarkEnd w:id="7"/>
      <w:r w:rsidDel="00000000" w:rsidR="00000000" w:rsidRPr="00000000">
        <w:rPr>
          <w:rFonts w:ascii="Arial Unicode MS" w:cs="Arial Unicode MS" w:eastAsia="Arial Unicode MS" w:hAnsi="Arial Unicode MS"/>
          <w:b w:val="1"/>
          <w:bCs w:val="1"/>
          <w:rtl w:val="0"/>
        </w:rPr>
        <w:t xml:space="preserve">第7条（転貸先への説明義務）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乙は転貸先に対し、本物件の利用条件、禁止事項及び管理規則等を十分に説明し、遵守させるものとする。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7ki5p0wh5pn0" w:id="8"/>
      <w:bookmarkEnd w:id="8"/>
      <w:r w:rsidDel="00000000" w:rsidR="00000000" w:rsidRPr="00000000">
        <w:rPr>
          <w:rFonts w:ascii="Arial Unicode MS" w:cs="Arial Unicode MS" w:eastAsia="Arial Unicode MS" w:hAnsi="Arial Unicode MS"/>
          <w:b w:val="1"/>
          <w:bCs w:val="1"/>
          <w:rtl w:val="0"/>
        </w:rPr>
        <w:t xml:space="preserve">第8条（使用目的）</w:t>
      </w:r>
    </w:p>
    <w:p w:rsidR="00000000" w:rsidDel="00000000" w:rsidP="00000000" w:rsidRDefault="00000000" w:rsidRPr="00000000" w14:paraId="0000002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本物件の使用目的は__________________とする。</w:t>
      </w:r>
    </w:p>
    <w:p w:rsidR="00000000" w:rsidDel="00000000" w:rsidP="00000000" w:rsidRDefault="00000000" w:rsidRPr="00000000" w14:paraId="0000002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乙及び転貸先は、前項の目的以外に本物件を使用してはならない。</w:t>
      </w:r>
    </w:p>
    <w:p w:rsidR="00000000" w:rsidDel="00000000" w:rsidP="00000000" w:rsidRDefault="00000000" w:rsidRPr="00000000" w14:paraId="00000029">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m7816neh9enx"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乙及び転貸先は、次の行為を行ってはならない。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（2）近隣住民に迷惑を及ぼす行為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（3）危険物の持込み</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（4）無断増改築又は設備変更</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（5）反社会的勢力の利用又は関与</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（6）その他甲が不適切と認める行為</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qak4z2e7lws3" w:id="10"/>
      <w:bookmarkEnd w:id="10"/>
      <w:r w:rsidDel="00000000" w:rsidR="00000000" w:rsidRPr="00000000">
        <w:rPr>
          <w:rFonts w:ascii="Arial Unicode MS" w:cs="Arial Unicode MS" w:eastAsia="Arial Unicode MS" w:hAnsi="Arial Unicode MS"/>
          <w:b w:val="1"/>
          <w:bCs w:val="1"/>
          <w:rtl w:val="0"/>
        </w:rPr>
        <w:t xml:space="preserve">第10条（維持管理）</w:t>
      </w:r>
    </w:p>
    <w:p w:rsidR="00000000" w:rsidDel="00000000" w:rsidP="00000000" w:rsidRDefault="00000000" w:rsidRPr="00000000" w14:paraId="00000034">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乙は、本物件を善良な管理者の注意をもって管理する。</w:t>
      </w:r>
    </w:p>
    <w:p w:rsidR="00000000" w:rsidDel="00000000" w:rsidP="00000000" w:rsidRDefault="00000000" w:rsidRPr="00000000" w14:paraId="00000035">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軽微な修繕及び日常管理は乙の負担とする。</w:t>
      </w:r>
    </w:p>
    <w:p w:rsidR="00000000" w:rsidDel="00000000" w:rsidP="00000000" w:rsidRDefault="00000000" w:rsidRPr="00000000" w14:paraId="0000003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建物の構造部分その他大規模修繕は甲の負担とする。ただし、乙又は転貸先の責めに帰すべき事由による場合はこの限りでない。</w:t>
      </w:r>
    </w:p>
    <w:p w:rsidR="00000000" w:rsidDel="00000000" w:rsidP="00000000" w:rsidRDefault="00000000" w:rsidRPr="00000000" w14:paraId="00000037">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j3pd7yf197fk" w:id="11"/>
      <w:bookmarkEnd w:id="11"/>
      <w:r w:rsidDel="00000000" w:rsidR="00000000" w:rsidRPr="00000000">
        <w:rPr>
          <w:rFonts w:ascii="Arial Unicode MS" w:cs="Arial Unicode MS" w:eastAsia="Arial Unicode MS" w:hAnsi="Arial Unicode MS"/>
          <w:b w:val="1"/>
          <w:bCs w:val="1"/>
          <w:rtl w:val="0"/>
        </w:rPr>
        <w:t xml:space="preserve">第11条（設備の修繕）</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設備の故障又は不具合が発生した場合、乙は速やかに甲へ報告し、甲乙協議のうえ修繕対応を行う。</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o65pmgjynmcn" w:id="12"/>
      <w:bookmarkEnd w:id="12"/>
      <w:r w:rsidDel="00000000" w:rsidR="00000000" w:rsidRPr="00000000">
        <w:rPr>
          <w:rFonts w:ascii="Arial Unicode MS" w:cs="Arial Unicode MS" w:eastAsia="Arial Unicode MS" w:hAnsi="Arial Unicode MS"/>
          <w:b w:val="1"/>
          <w:bCs w:val="1"/>
          <w:rtl w:val="0"/>
        </w:rPr>
        <w:t xml:space="preserve">第12条（管理業務）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乙は自己の責任と費用において、次の業務を行う。</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（1）転貸先の募集</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（2）入退去対応</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（3）賃料回収</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（4）苦情対応</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（5）建物巡回及び管理</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（6）その他運営上必要な業務</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ev3ho2h6l10y" w:id="13"/>
      <w:bookmarkEnd w:id="13"/>
      <w:r w:rsidDel="00000000" w:rsidR="00000000" w:rsidRPr="00000000">
        <w:rPr>
          <w:rFonts w:ascii="Arial Unicode MS" w:cs="Arial Unicode MS" w:eastAsia="Arial Unicode MS" w:hAnsi="Arial Unicode MS"/>
          <w:b w:val="1"/>
          <w:bCs w:val="1"/>
          <w:rtl w:val="0"/>
        </w:rPr>
        <w:t xml:space="preserve">第13条（賃料改定）</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経済事情の変動、周辺相場の変化、公租公課の増減その他合理的な事情がある場合、甲乙は協議のうえ賃料を改定することができる。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brrg5jeh0u73" w:id="14"/>
      <w:bookmarkEnd w:id="14"/>
      <w:r w:rsidDel="00000000" w:rsidR="00000000" w:rsidRPr="00000000">
        <w:rPr>
          <w:rFonts w:ascii="Arial Unicode MS" w:cs="Arial Unicode MS" w:eastAsia="Arial Unicode MS" w:hAnsi="Arial Unicode MS"/>
          <w:b w:val="1"/>
          <w:bCs w:val="1"/>
          <w:rtl w:val="0"/>
        </w:rPr>
        <w:t xml:space="preserve">第14条（権利義務の譲渡禁止）</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乙は、甲の事前の書面承諾なく、本契約上の地位又は権利義務を第三者へ譲渡し、担保に供し、又は承継させてはならない。</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bmiflv953z84" w:id="15"/>
      <w:bookmarkEnd w:id="15"/>
      <w:r w:rsidDel="00000000" w:rsidR="00000000" w:rsidRPr="00000000">
        <w:rPr>
          <w:rFonts w:ascii="Arial Unicode MS" w:cs="Arial Unicode MS" w:eastAsia="Arial Unicode MS" w:hAnsi="Arial Unicode MS"/>
          <w:b w:val="1"/>
          <w:bCs w:val="1"/>
          <w:rtl w:val="0"/>
        </w:rPr>
        <w:t xml:space="preserve">第15条（報告義務）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甲は乙に対し、必要に応じて本物件の運営状況、入居状況及び転貸先情報の報告を求めることができる。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e1bi2csssder" w:id="16"/>
      <w:bookmarkEnd w:id="16"/>
      <w:r w:rsidDel="00000000" w:rsidR="00000000" w:rsidRPr="00000000">
        <w:rPr>
          <w:rFonts w:ascii="Arial Unicode MS" w:cs="Arial Unicode MS" w:eastAsia="Arial Unicode MS" w:hAnsi="Arial Unicode MS"/>
          <w:b w:val="1"/>
          <w:bCs w:val="1"/>
          <w:rtl w:val="0"/>
        </w:rPr>
        <w:t xml:space="preserve">第16条（立入調査）</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甲は、本物件の管理状況を確認するため、事前通知のうえ合理的な範囲で本物件へ立ち入ることができる。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lr8vwi483bza"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甲及び乙は、自ら及びその役員等が反社会的勢力に該当しないことを表明保証する。</w:t>
      </w:r>
    </w:p>
    <w:p w:rsidR="00000000" w:rsidDel="00000000" w:rsidP="00000000" w:rsidRDefault="00000000" w:rsidRPr="00000000" w14:paraId="0000005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相手方が前項に違反した場合、何らの催告を要せず本契約を解除できる。</w:t>
      </w:r>
    </w:p>
    <w:p w:rsidR="00000000" w:rsidDel="00000000" w:rsidP="00000000" w:rsidRDefault="00000000" w:rsidRPr="00000000" w14:paraId="00000053">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5sz7x0z4afw0"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甲又は乙は、相手方が次の各号のいずれかに該当した場合、相当期間を定めて催告したうえで本契約を解除できる。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（1）賃料支払を怠ったとき</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（2）本契約に違反したとき</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（3）破産、民事再生その他これらに類する手続開始申立てがあったとき</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（4）信用状態が著しく悪化したとき</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（5）その他本契約の継続が困難となる重大な事由が生じたとき</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g4oz6nbyt08d" w:id="19"/>
      <w:bookmarkEnd w:id="19"/>
      <w:r w:rsidDel="00000000" w:rsidR="00000000" w:rsidRPr="00000000">
        <w:rPr>
          <w:rFonts w:ascii="Arial Unicode MS" w:cs="Arial Unicode MS" w:eastAsia="Arial Unicode MS" w:hAnsi="Arial Unicode MS"/>
          <w:b w:val="1"/>
          <w:bCs w:val="1"/>
          <w:rtl w:val="0"/>
        </w:rPr>
        <w:t xml:space="preserve">第19条（即時解除）</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前条にかかわらず、重大な契約違反、反社会的勢力との関係その他信頼関係を著しく損なう事由がある場合、相手方は催告なく本契約を解除できる。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h38k3u58e37x" w:id="20"/>
      <w:bookmarkEnd w:id="20"/>
      <w:r w:rsidDel="00000000" w:rsidR="00000000" w:rsidRPr="00000000">
        <w:rPr>
          <w:rFonts w:ascii="Arial Unicode MS" w:cs="Arial Unicode MS" w:eastAsia="Arial Unicode MS" w:hAnsi="Arial Unicode MS"/>
          <w:b w:val="1"/>
          <w:bCs w:val="1"/>
          <w:rtl w:val="0"/>
        </w:rPr>
        <w:t xml:space="preserve">第20条（明渡し）</w:t>
      </w:r>
    </w:p>
    <w:p w:rsidR="00000000" w:rsidDel="00000000" w:rsidP="00000000" w:rsidRDefault="00000000" w:rsidRPr="00000000" w14:paraId="0000006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本契約が終了した場合、乙は自己の責任と費用において転貸借契約を終了させ、本物件を明け渡す。</w:t>
      </w:r>
    </w:p>
    <w:p w:rsidR="00000000" w:rsidDel="00000000" w:rsidP="00000000" w:rsidRDefault="00000000" w:rsidRPr="00000000" w14:paraId="0000006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明渡しに要する費用は乙の負担とする。</w:t>
      </w:r>
    </w:p>
    <w:p w:rsidR="00000000" w:rsidDel="00000000" w:rsidP="00000000" w:rsidRDefault="00000000" w:rsidRPr="00000000" w14:paraId="00000062">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7cjzhh7q2u23" w:id="21"/>
      <w:bookmarkEnd w:id="21"/>
      <w:r w:rsidDel="00000000" w:rsidR="00000000" w:rsidRPr="00000000">
        <w:rPr>
          <w:rFonts w:ascii="Arial Unicode MS" w:cs="Arial Unicode MS" w:eastAsia="Arial Unicode MS" w:hAnsi="Arial Unicode MS"/>
          <w:b w:val="1"/>
          <w:bCs w:val="1"/>
          <w:rtl w:val="0"/>
        </w:rPr>
        <w:t xml:space="preserve">第21条（原状回復）</w:t>
      </w:r>
    </w:p>
    <w:p w:rsidR="00000000" w:rsidDel="00000000" w:rsidP="00000000" w:rsidRDefault="00000000" w:rsidRPr="00000000" w14:paraId="00000064">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乙は本契約終了時、本物件を原状に回復して返還する。</w:t>
      </w:r>
    </w:p>
    <w:p w:rsidR="00000000" w:rsidDel="00000000" w:rsidP="00000000" w:rsidRDefault="00000000" w:rsidRPr="00000000" w14:paraId="00000065">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通常損耗及び経年劣化については乙の負担としない。</w:t>
      </w:r>
    </w:p>
    <w:p w:rsidR="00000000" w:rsidDel="00000000" w:rsidP="00000000" w:rsidRDefault="00000000" w:rsidRPr="00000000" w14:paraId="00000066">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absaedj61bv1" w:id="22"/>
      <w:bookmarkEnd w:id="22"/>
      <w:r w:rsidDel="00000000" w:rsidR="00000000" w:rsidRPr="00000000">
        <w:rPr>
          <w:rFonts w:ascii="Arial Unicode MS" w:cs="Arial Unicode MS" w:eastAsia="Arial Unicode MS" w:hAnsi="Arial Unicode MS"/>
          <w:b w:val="1"/>
          <w:bCs w:val="1"/>
          <w:rtl w:val="0"/>
        </w:rPr>
        <w:t xml:space="preserve">第22条（損害賠償）</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甲又は乙が本契約に違反し、相手方に損害を与えた場合、その一切の損害を賠償しなければならない。</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pPr>
      <w:bookmarkStart w:colFirst="0" w:colLast="0" w:name="_dchq8s9xb9cq" w:id="23"/>
      <w:bookmarkEnd w:id="23"/>
      <w:r w:rsidDel="00000000" w:rsidR="00000000" w:rsidRPr="00000000">
        <w:rPr>
          <w:rFonts w:ascii="Arial Unicode MS" w:cs="Arial Unicode MS" w:eastAsia="Arial Unicode MS" w:hAnsi="Arial Unicode MS"/>
          <w:b w:val="1"/>
          <w:bCs w:val="1"/>
          <w:rtl w:val="0"/>
        </w:rPr>
        <w:t xml:space="preserve">第23条（不可抗力）</w:t>
      </w: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天災地変、法令改正、感染症の流行その他当事者の合理的支配を超える事由により本契約の履行が困難となった場合、当事者はその責任を負わない。</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dod2khbb1k4f" w:id="24"/>
      <w:bookmarkEnd w:id="24"/>
      <w:r w:rsidDel="00000000" w:rsidR="00000000" w:rsidRPr="00000000">
        <w:rPr>
          <w:rFonts w:ascii="Arial Unicode MS" w:cs="Arial Unicode MS" w:eastAsia="Arial Unicode MS" w:hAnsi="Arial Unicode MS"/>
          <w:b w:val="1"/>
          <w:bCs w:val="1"/>
          <w:rtl w:val="0"/>
        </w:rPr>
        <w:t xml:space="preserve">第24条（秘密保持）</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甲及び乙は、本契約に関連して知り得た相手方及び転貸先の情報を第三者へ漏えいしてはならない。ただし、法令に基づく場合を除く。</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t789wih2w8tv" w:id="25"/>
      <w:bookmarkEnd w:id="25"/>
      <w:r w:rsidDel="00000000" w:rsidR="00000000" w:rsidRPr="00000000">
        <w:rPr>
          <w:rFonts w:ascii="Arial Unicode MS" w:cs="Arial Unicode MS" w:eastAsia="Arial Unicode MS" w:hAnsi="Arial Unicode MS"/>
          <w:b w:val="1"/>
          <w:bCs w:val="1"/>
          <w:rtl w:val="0"/>
        </w:rPr>
        <w:t xml:space="preserve">第25条（協議事項）</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本契約に定めのない事項又は解釈上疑義が生じた場合、甲乙は誠実に協議して解決するものとする。</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80drj0s1yfym" w:id="26"/>
      <w:bookmarkEnd w:id="26"/>
      <w:r w:rsidDel="00000000" w:rsidR="00000000" w:rsidRPr="00000000">
        <w:rPr>
          <w:rFonts w:ascii="Arial Unicode MS" w:cs="Arial Unicode MS" w:eastAsia="Arial Unicode MS" w:hAnsi="Arial Unicode MS"/>
          <w:b w:val="1"/>
          <w:bCs w:val="1"/>
          <w:rtl w:val="0"/>
        </w:rPr>
        <w:t xml:space="preserve">第26条（合意管轄）</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本契約に関する一切の紛争については、本物件所在地を管轄する地方裁判所又は簡易裁判所を第一審の専属的合意管轄裁判所とする。</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77">
      <w:pPr>
        <w:pStyle w:val="Heading3"/>
        <w:keepNext w:val="0"/>
        <w:keepLines w:val="0"/>
        <w:spacing w:before="280" w:lineRule="auto"/>
        <w:rPr>
          <w:b w:val="1"/>
          <w:bCs w:val="1"/>
          <w:color w:val="000000"/>
          <w:sz w:val="24"/>
          <w:szCs w:val="24"/>
        </w:rPr>
      </w:pPr>
      <w:bookmarkStart w:colFirst="0" w:colLast="0" w:name="_twcaylxsokzc" w:id="27"/>
      <w:bookmarkEnd w:id="27"/>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bCs w:val="1"/>
          <w:color w:val="000000"/>
          <w:sz w:val="24"/>
          <w:szCs w:val="24"/>
        </w:rPr>
      </w:pPr>
      <w:bookmarkStart w:colFirst="0" w:colLast="0" w:name="_6dzezgyjq8nn" w:id="28"/>
      <w:bookmarkEnd w:id="28"/>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bCs w:val="1"/>
          <w:color w:val="000000"/>
          <w:sz w:val="24"/>
          <w:szCs w:val="24"/>
        </w:rPr>
      </w:pPr>
      <w:bookmarkStart w:colFirst="0" w:colLast="0" w:name="_14fqfeeyn0c0" w:id="29"/>
      <w:bookmarkEnd w:id="29"/>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41up6rcsokej" w:id="30"/>
      <w:bookmarkEnd w:id="30"/>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ouxt90lmjqo3" w:id="31"/>
      <w:bookmarkEnd w:id="31"/>
      <w:r w:rsidDel="00000000" w:rsidR="00000000" w:rsidRPr="00000000">
        <w:rPr>
          <w:rtl w:val="0"/>
        </w:rPr>
      </w:r>
    </w:p>
    <w:p w:rsidR="00000000" w:rsidDel="00000000" w:rsidP="00000000" w:rsidRDefault="00000000" w:rsidRPr="00000000" w14:paraId="0000007C">
      <w:pPr>
        <w:pStyle w:val="Heading3"/>
        <w:keepNext w:val="0"/>
        <w:keepLines w:val="0"/>
        <w:spacing w:before="280" w:lineRule="auto"/>
        <w:rPr>
          <w:b w:val="1"/>
          <w:bCs w:val="1"/>
          <w:color w:val="000000"/>
          <w:sz w:val="24"/>
          <w:szCs w:val="24"/>
        </w:rPr>
      </w:pPr>
      <w:bookmarkStart w:colFirst="0" w:colLast="0" w:name="_szi1rzp7pt9j" w:id="32"/>
      <w:bookmarkEnd w:id="32"/>
      <w:r w:rsidDel="00000000" w:rsidR="00000000" w:rsidRPr="00000000">
        <w:rPr>
          <w:rFonts w:ascii="Arial Unicode MS" w:cs="Arial Unicode MS" w:eastAsia="Arial Unicode MS" w:hAnsi="Arial Unicode MS"/>
          <w:b w:val="1"/>
          <w:bCs w:val="1"/>
          <w:color w:val="000000"/>
          <w:sz w:val="24"/>
          <w:szCs w:val="24"/>
          <w:rtl w:val="0"/>
        </w:rPr>
        <w:t xml:space="preserve">締結日</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7E">
      <w:pPr>
        <w:pStyle w:val="Heading3"/>
        <w:keepNext w:val="0"/>
        <w:keepLines w:val="0"/>
        <w:spacing w:before="280" w:lineRule="auto"/>
        <w:rPr>
          <w:b w:val="1"/>
          <w:bCs w:val="1"/>
          <w:color w:val="000000"/>
          <w:sz w:val="24"/>
          <w:szCs w:val="24"/>
        </w:rPr>
      </w:pPr>
      <w:bookmarkStart w:colFirst="0" w:colLast="0" w:name="_l0hfic5uf1ln" w:id="33"/>
      <w:bookmarkEnd w:id="33"/>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b w:val="1"/>
          <w:bCs w:val="1"/>
          <w:color w:val="000000"/>
          <w:sz w:val="24"/>
          <w:szCs w:val="24"/>
        </w:rPr>
      </w:pPr>
      <w:bookmarkStart w:colFirst="0" w:colLast="0" w:name="_bflbdy1omz0w" w:id="34"/>
      <w:bookmarkEnd w:id="34"/>
      <w:r w:rsidDel="00000000" w:rsidR="00000000" w:rsidRPr="00000000">
        <w:rPr>
          <w:rFonts w:ascii="Arial Unicode MS" w:cs="Arial Unicode MS" w:eastAsia="Arial Unicode MS" w:hAnsi="Arial Unicode MS"/>
          <w:b w:val="1"/>
          <w:bCs w:val="1"/>
          <w:color w:val="000000"/>
          <w:sz w:val="24"/>
          <w:szCs w:val="24"/>
          <w:rtl w:val="0"/>
        </w:rPr>
        <w:t xml:space="preserve">甲（賃貸人）</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氏名又は名称：__________________</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87">
      <w:pPr>
        <w:pStyle w:val="Heading3"/>
        <w:keepNext w:val="0"/>
        <w:keepLines w:val="0"/>
        <w:spacing w:before="280" w:lineRule="auto"/>
        <w:rPr>
          <w:b w:val="1"/>
          <w:bCs w:val="1"/>
          <w:color w:val="000000"/>
          <w:sz w:val="24"/>
          <w:szCs w:val="24"/>
        </w:rPr>
      </w:pPr>
      <w:bookmarkStart w:colFirst="0" w:colLast="0" w:name="_6138m4wc80x5" w:id="35"/>
      <w:bookmarkEnd w:id="35"/>
      <w:r w:rsidDel="00000000" w:rsidR="00000000" w:rsidRPr="00000000">
        <w:rPr>
          <w:rtl w:val="0"/>
        </w:rPr>
      </w:r>
    </w:p>
    <w:p w:rsidR="00000000" w:rsidDel="00000000" w:rsidP="00000000" w:rsidRDefault="00000000" w:rsidRPr="00000000" w14:paraId="00000088">
      <w:pPr>
        <w:pStyle w:val="Heading3"/>
        <w:keepNext w:val="0"/>
        <w:keepLines w:val="0"/>
        <w:spacing w:before="280" w:lineRule="auto"/>
        <w:rPr>
          <w:b w:val="1"/>
          <w:bCs w:val="1"/>
          <w:color w:val="000000"/>
          <w:sz w:val="24"/>
          <w:szCs w:val="24"/>
        </w:rPr>
      </w:pPr>
      <w:bookmarkStart w:colFirst="0" w:colLast="0" w:name="_9vo6dyvq9fjs" w:id="36"/>
      <w:bookmarkEnd w:id="36"/>
      <w:r w:rsidDel="00000000" w:rsidR="00000000" w:rsidRPr="00000000">
        <w:rPr>
          <w:rFonts w:ascii="Arial Unicode MS" w:cs="Arial Unicode MS" w:eastAsia="Arial Unicode MS" w:hAnsi="Arial Unicode MS"/>
          <w:b w:val="1"/>
          <w:bCs w:val="1"/>
          <w:color w:val="000000"/>
          <w:sz w:val="24"/>
          <w:szCs w:val="24"/>
          <w:rtl w:val="0"/>
        </w:rPr>
        <w:t xml:space="preserve">乙（賃借人兼転貸人）</w:t>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w:t>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氏名又は名称：__________________</w:t>
      </w:r>
    </w:p>
    <w:p w:rsidR="00000000" w:rsidDel="00000000" w:rsidP="00000000" w:rsidRDefault="00000000" w:rsidRPr="00000000" w14:paraId="0000008C">
      <w:pPr>
        <w:spacing w:after="240" w:before="240" w:lineRule="auto"/>
        <w:rPr>
          <w:sz w:val="20"/>
          <w:szCs w:val="20"/>
        </w:rPr>
      </w:pPr>
      <w:r w:rsidDel="00000000" w:rsidR="00000000" w:rsidRPr="00000000">
        <w:rPr>
          <w:rtl w:val="0"/>
        </w:rPr>
      </w:r>
    </w:p>
    <w:p w:rsidR="00000000" w:rsidDel="00000000" w:rsidP="00000000" w:rsidRDefault="00000000" w:rsidRPr="00000000" w14:paraId="0000008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w:t>
      </w:r>
    </w:p>
    <w:p w:rsidR="00000000" w:rsidDel="00000000" w:rsidP="00000000" w:rsidRDefault="00000000" w:rsidRPr="00000000" w14:paraId="0000008E">
      <w:pPr>
        <w:spacing w:after="240" w:before="240" w:lineRule="auto"/>
        <w:rPr>
          <w:sz w:val="20"/>
          <w:szCs w:val="20"/>
        </w:rPr>
      </w:pPr>
      <w:r w:rsidDel="00000000" w:rsidR="00000000" w:rsidRPr="00000000">
        <w:rPr>
          <w:rtl w:val="0"/>
        </w:rPr>
      </w:r>
    </w:p>
    <w:p w:rsidR="00000000" w:rsidDel="00000000" w:rsidP="00000000" w:rsidRDefault="00000000" w:rsidRPr="00000000" w14:paraId="0000008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9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