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p68gj0yy10se" w:id="0"/>
      <w:bookmarkEnd w:id="0"/>
      <w:r w:rsidDel="00000000" w:rsidR="00000000" w:rsidRPr="00000000">
        <w:rPr>
          <w:rFonts w:ascii="Arial Unicode MS" w:cs="Arial Unicode MS" w:eastAsia="Arial Unicode MS" w:hAnsi="Arial Unicode MS"/>
          <w:b w:val="1"/>
          <w:bCs w:val="1"/>
          <w:sz w:val="46"/>
          <w:szCs w:val="46"/>
          <w:rtl w:val="0"/>
        </w:rPr>
        <w:t xml:space="preserve">アフターケア同意書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アフターケア同意書（以下「本同意書」という。）は、施術又はサービス（以下「本施術等」という。）を提供する事業者（以下「事業者」という。）と、本施術等を受ける利用者（以下「利用者」という。）との間において、本施術等の実施後に必要となるアフターケアに関する事項について定めることを目的として作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3cw80nu8sa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本同意書は、本施術等の効果を適切に維持し、利用者の安全及び健康を確保するため、事業者が案内するアフターケアの内容、利用者が遵守すべき事項及び責任の範囲を明確にすることを目的とする。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1io9e39ua2l" w:id="2"/>
      <w:bookmarkEnd w:id="2"/>
      <w:r w:rsidDel="00000000" w:rsidR="00000000" w:rsidRPr="00000000">
        <w:rPr>
          <w:rFonts w:ascii="Arial Unicode MS" w:cs="Arial Unicode MS" w:eastAsia="Arial Unicode MS" w:hAnsi="Arial Unicode MS"/>
          <w:b w:val="1"/>
          <w:bCs w:val="1"/>
          <w:sz w:val="34"/>
          <w:szCs w:val="34"/>
          <w:rtl w:val="0"/>
        </w:rPr>
        <w:t xml:space="preserve">第2条（アフターケアの内容）</w:t>
      </w:r>
    </w:p>
    <w:p w:rsidR="00000000" w:rsidDel="00000000" w:rsidP="00000000" w:rsidRDefault="00000000" w:rsidRPr="00000000" w14:paraId="00000009">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事業者は、利用者に対し、本施術等の内容及び状態に応じたアフターケア方法について、口頭又は書面その他合理的な方法により説明を行うものとする。</w:t>
      </w:r>
    </w:p>
    <w:p w:rsidR="00000000" w:rsidDel="00000000" w:rsidP="00000000" w:rsidRDefault="00000000" w:rsidRPr="00000000" w14:paraId="0000000A">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前項のアフターケアには、次に掲げる事項が含まれる場合がある。</w:t>
        <w:br w:type="textWrapping"/>
        <w:t xml:space="preserve">（1）施術後の肌、身体又は体調の管理方法</w:t>
        <w:br w:type="textWrapping"/>
        <w:t xml:space="preserve">（2）一定期間控えるべき行為又は生活上の注意事項</w:t>
        <w:br w:type="textWrapping"/>
        <w:t xml:space="preserve">（3）自宅におけるケア方法及び使用を推奨する製品等</w:t>
        <w:br w:type="textWrapping"/>
        <w:t xml:space="preserve">（4）異常が生じた場合の対応方法及び連絡先</w:t>
      </w:r>
    </w:p>
    <w:p w:rsidR="00000000" w:rsidDel="00000000" w:rsidP="00000000" w:rsidRDefault="00000000" w:rsidRPr="00000000" w14:paraId="0000000B">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hh3n30lllkua" w:id="3"/>
      <w:bookmarkEnd w:id="3"/>
      <w:r w:rsidDel="00000000" w:rsidR="00000000" w:rsidRPr="00000000">
        <w:rPr>
          <w:rFonts w:ascii="Arial Unicode MS" w:cs="Arial Unicode MS" w:eastAsia="Arial Unicode MS" w:hAnsi="Arial Unicode MS"/>
          <w:b w:val="1"/>
          <w:bCs w:val="1"/>
          <w:sz w:val="34"/>
          <w:szCs w:val="34"/>
          <w:rtl w:val="0"/>
        </w:rPr>
        <w:t xml:space="preserve">第3条（利用者の自己管理義務）</w:t>
      </w:r>
    </w:p>
    <w:p w:rsidR="00000000" w:rsidDel="00000000" w:rsidP="00000000" w:rsidRDefault="00000000" w:rsidRPr="00000000" w14:paraId="0000000D">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利用者は、事業者から説明されたアフターケアの内容を十分に理解し、自己の責任においてこれを誠実に遵守するものとする。</w:t>
      </w:r>
    </w:p>
    <w:p w:rsidR="00000000" w:rsidDel="00000000" w:rsidP="00000000" w:rsidRDefault="00000000" w:rsidRPr="00000000" w14:paraId="0000000E">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利用者がアフターケアを怠り、又は事業者の指示に反する行為を行ったことにより生じた不具合、症状の悪化その他の結果については、原則として利用者自身の責任とする。</w:t>
      </w:r>
    </w:p>
    <w:p w:rsidR="00000000" w:rsidDel="00000000" w:rsidP="00000000" w:rsidRDefault="00000000" w:rsidRPr="00000000" w14:paraId="0000000F">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m5znyxmf67gm" w:id="4"/>
      <w:bookmarkEnd w:id="4"/>
      <w:r w:rsidDel="00000000" w:rsidR="00000000" w:rsidRPr="00000000">
        <w:rPr>
          <w:rFonts w:ascii="Arial Unicode MS" w:cs="Arial Unicode MS" w:eastAsia="Arial Unicode MS" w:hAnsi="Arial Unicode MS"/>
          <w:b w:val="1"/>
          <w:bCs w:val="1"/>
          <w:sz w:val="34"/>
          <w:szCs w:val="34"/>
          <w:rtl w:val="0"/>
        </w:rPr>
        <w:t xml:space="preserve">第4条（体調変化等の申告義務）</w:t>
      </w:r>
    </w:p>
    <w:p w:rsidR="00000000" w:rsidDel="00000000" w:rsidP="00000000" w:rsidRDefault="00000000" w:rsidRPr="00000000" w14:paraId="00000011">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利用者は、本施術等の後に、痛み、腫れ、発疹、体調不良その他通常と異なる症状を認識した場合には、速やかに事業者に申告するものとする。</w:t>
      </w:r>
    </w:p>
    <w:p w:rsidR="00000000" w:rsidDel="00000000" w:rsidP="00000000" w:rsidRDefault="00000000" w:rsidRPr="00000000" w14:paraId="00000012">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利用者が前項の申告を怠ったことにより損害が拡大した場合、事業者はその責任を負わないものとする。</w:t>
      </w:r>
    </w:p>
    <w:p w:rsidR="00000000" w:rsidDel="00000000" w:rsidP="00000000" w:rsidRDefault="00000000" w:rsidRPr="00000000" w14:paraId="00000013">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ilme149mr6y2" w:id="5"/>
      <w:bookmarkEnd w:id="5"/>
      <w:r w:rsidDel="00000000" w:rsidR="00000000" w:rsidRPr="00000000">
        <w:rPr>
          <w:rFonts w:ascii="Arial Unicode MS" w:cs="Arial Unicode MS" w:eastAsia="Arial Unicode MS" w:hAnsi="Arial Unicode MS"/>
          <w:b w:val="1"/>
          <w:bCs w:val="1"/>
          <w:sz w:val="34"/>
          <w:szCs w:val="34"/>
          <w:rtl w:val="0"/>
        </w:rPr>
        <w:t xml:space="preserve">第5条（医療行為との関係）</w:t>
      </w:r>
    </w:p>
    <w:p w:rsidR="00000000" w:rsidDel="00000000" w:rsidP="00000000" w:rsidRDefault="00000000" w:rsidRPr="00000000" w14:paraId="00000015">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本施術等及びアフターケアは、医療行為を目的とするものではない。</w:t>
      </w:r>
    </w:p>
    <w:p w:rsidR="00000000" w:rsidDel="00000000" w:rsidP="00000000" w:rsidRDefault="00000000" w:rsidRPr="00000000" w14:paraId="00000016">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利用者は、症状の程度又は内容によっては、速やかに医師その他の医療機関の診察を受ける必要があることを理解し、これに同意するものとする。</w:t>
      </w:r>
    </w:p>
    <w:p w:rsidR="00000000" w:rsidDel="00000000" w:rsidP="00000000" w:rsidRDefault="00000000" w:rsidRPr="00000000" w14:paraId="00000017">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q2akqkqnezxw" w:id="6"/>
      <w:bookmarkEnd w:id="6"/>
      <w:r w:rsidDel="00000000" w:rsidR="00000000" w:rsidRPr="00000000">
        <w:rPr>
          <w:rFonts w:ascii="Arial Unicode MS" w:cs="Arial Unicode MS" w:eastAsia="Arial Unicode MS" w:hAnsi="Arial Unicode MS"/>
          <w:b w:val="1"/>
          <w:bCs w:val="1"/>
          <w:sz w:val="34"/>
          <w:szCs w:val="34"/>
          <w:rtl w:val="0"/>
        </w:rPr>
        <w:t xml:space="preserve">第6条（免責）</w:t>
      </w:r>
    </w:p>
    <w:p w:rsidR="00000000" w:rsidDel="00000000" w:rsidP="00000000" w:rsidRDefault="00000000" w:rsidRPr="00000000" w14:paraId="00000019">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事業者は、利用者が本同意書の内容又はアフターケアの指示を遵守しなかったことに起因して生じた損害について、一切の責任を負わないものとする。</w:t>
      </w:r>
    </w:p>
    <w:p w:rsidR="00000000" w:rsidDel="00000000" w:rsidP="00000000" w:rsidRDefault="00000000" w:rsidRPr="00000000" w14:paraId="0000001A">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天災地変、第三者の行為、利用者の体質又は既往症、その他事業者の合理的支配を超える事由により生じた損害についても、事業者は責任を負わないものとする。</w:t>
      </w:r>
    </w:p>
    <w:p w:rsidR="00000000" w:rsidDel="00000000" w:rsidP="00000000" w:rsidRDefault="00000000" w:rsidRPr="00000000" w14:paraId="0000001B">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qcfnp78r3ybn" w:id="7"/>
      <w:bookmarkEnd w:id="7"/>
      <w:r w:rsidDel="00000000" w:rsidR="00000000" w:rsidRPr="00000000">
        <w:rPr>
          <w:rFonts w:ascii="Arial Unicode MS" w:cs="Arial Unicode MS" w:eastAsia="Arial Unicode MS" w:hAnsi="Arial Unicode MS"/>
          <w:b w:val="1"/>
          <w:bCs w:val="1"/>
          <w:sz w:val="34"/>
          <w:szCs w:val="34"/>
          <w:rtl w:val="0"/>
        </w:rPr>
        <w:t xml:space="preserve">第7条（個人差の理解）</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利用者は、本施術等の効果及び回復過程には個人差があり、必ずしも事業者の説明どおりの結果が得られるとは限らないことを理解し、これに同意するものとする。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ahc3xk1yhuzk" w:id="8"/>
      <w:bookmarkEnd w:id="8"/>
      <w:r w:rsidDel="00000000" w:rsidR="00000000" w:rsidRPr="00000000">
        <w:rPr>
          <w:rFonts w:ascii="Arial Unicode MS" w:cs="Arial Unicode MS" w:eastAsia="Arial Unicode MS" w:hAnsi="Arial Unicode MS"/>
          <w:b w:val="1"/>
          <w:bCs w:val="1"/>
          <w:sz w:val="34"/>
          <w:szCs w:val="34"/>
          <w:rtl w:val="0"/>
        </w:rPr>
        <w:t xml:space="preserve">第8条（同意の確認）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利用者は、本同意書の内容について十分な説明を受け、理解した上で、自らの意思により本施術等及びアフターケアに同意するものとする。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3ujc73z6gnua"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本同意書に定めのない事項又は解釈に疑義が生じた場合には、事業者及び利用者は、誠意をもって協議し、円満な解決を図るものとする。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br w:type="textWrapping"/>
        <w:t xml:space="preserve">　　　年　　月　　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br w:type="textWrapping"/>
        <w:t xml:space="preserve">名称：</w:t>
        <w:br w:type="textWrapping"/>
        <w:t xml:space="preserve">所在地：</w:t>
        <w:br w:type="textWrapping"/>
        <w:t xml:space="preserve">代表者名：</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br w:type="textWrapping"/>
        <w:t xml:space="preserve">氏名：</w:t>
        <w:br w:type="textWrapping"/>
        <w:t xml:space="preserve">住所：</w:t>
        <w:br w:type="textWrapping"/>
        <w:t xml:space="preserve">署名：</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