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41tya9e0eeh" w:id="0"/>
      <w:bookmarkEnd w:id="0"/>
      <w:r w:rsidDel="00000000" w:rsidR="00000000" w:rsidRPr="00000000">
        <w:rPr>
          <w:rFonts w:ascii="Arial Unicode MS" w:cs="Arial Unicode MS" w:eastAsia="Arial Unicode MS" w:hAnsi="Arial Unicode MS"/>
          <w:b w:val="1"/>
          <w:bCs w:val="1"/>
          <w:sz w:val="44"/>
          <w:szCs w:val="44"/>
          <w:rtl w:val="0"/>
        </w:rPr>
        <w:t xml:space="preserve">駐車場使用承諾書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株式会社〇〇（以下「甲」という。）は、〇〇（以下「乙」という。）に対し、次の条件により駐車場の使用を承諾する。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1ac57u1h0c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甲は、乙に対し、甲が管理又は使用権限を有する駐車場の使用を承諾し、乙は本承諾書の定めに従い当該駐車場を使用するものとする。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gpznagqyclj" w:id="2"/>
      <w:bookmarkEnd w:id="2"/>
      <w:r w:rsidDel="00000000" w:rsidR="00000000" w:rsidRPr="00000000">
        <w:rPr>
          <w:rFonts w:ascii="Arial Unicode MS" w:cs="Arial Unicode MS" w:eastAsia="Arial Unicode MS" w:hAnsi="Arial Unicode MS"/>
          <w:b w:val="1"/>
          <w:bCs w:val="1"/>
          <w:rtl w:val="0"/>
        </w:rPr>
        <w:t xml:space="preserve">第2条（使用対象駐車場）</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乙が使用できる駐車場は、次のとおりとする。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（2）駐車区画番号：＿＿＿＿＿＿＿＿＿＿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（3）使用車両：＿＿＿＿＿＿＿＿＿＿</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（4）車両登録番号：＿＿＿＿＿＿＿＿＿＿</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1ds0e33eh2o" w:id="3"/>
      <w:bookmarkEnd w:id="3"/>
      <w:r w:rsidDel="00000000" w:rsidR="00000000" w:rsidRPr="00000000">
        <w:rPr>
          <w:rFonts w:ascii="Arial Unicode MS" w:cs="Arial Unicode MS" w:eastAsia="Arial Unicode MS" w:hAnsi="Arial Unicode MS"/>
          <w:b w:val="1"/>
          <w:bCs w:val="1"/>
          <w:rtl w:val="0"/>
        </w:rPr>
        <w:t xml:space="preserve">第3条（使用期間）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1．使用期間は、＿＿年＿＿月＿＿日から＿＿年＿＿月＿＿日までとする。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2．期間満了後に継続利用を希望する場合は、甲乙協議のうえ別途定めるものとする。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n6codr6rd6q" w:id="4"/>
      <w:bookmarkEnd w:id="4"/>
      <w:r w:rsidDel="00000000" w:rsidR="00000000" w:rsidRPr="00000000">
        <w:rPr>
          <w:rFonts w:ascii="Arial Unicode MS" w:cs="Arial Unicode MS" w:eastAsia="Arial Unicode MS" w:hAnsi="Arial Unicode MS"/>
          <w:b w:val="1"/>
          <w:bCs w:val="1"/>
          <w:rtl w:val="0"/>
        </w:rPr>
        <w:t xml:space="preserve">第4条（使用料）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1．乙は、駐車場使用料として月額金＿＿＿＿円を甲に支払うものとする。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2．支払方法及び支払期限は、甲の指定する方法による。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3．既納の使用料は、法令又は本承諾書に別段の定めがある場合を除き返還しない。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vc0si9cc7l5" w:id="5"/>
      <w:bookmarkEnd w:id="5"/>
      <w:r w:rsidDel="00000000" w:rsidR="00000000" w:rsidRPr="00000000">
        <w:rPr>
          <w:rFonts w:ascii="Arial Unicode MS" w:cs="Arial Unicode MS" w:eastAsia="Arial Unicode MS" w:hAnsi="Arial Unicode MS"/>
          <w:b w:val="1"/>
          <w:bCs w:val="1"/>
          <w:rtl w:val="0"/>
        </w:rPr>
        <w:t xml:space="preserve">第5条（使用目的）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乙は、本駐車場を車両の駐車以外の目的に使用してはならない。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rcxwxkcsa4wf"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（1）第三者への転貸又は使用権の譲渡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（2）申請車両以外の車両の駐車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（3）車両整備、修理、洗車その他駐車以外の行為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（4）危険物、可燃物その他近隣に危険を及ぼす物品の保管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（5）騒音、振動、悪臭その他近隣住民に迷惑を及ぼす行為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（6）法令、公序良俗又は管理規則に違反する行為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y89ewpr5fs6" w:id="7"/>
      <w:bookmarkEnd w:id="7"/>
      <w:r w:rsidDel="00000000" w:rsidR="00000000" w:rsidRPr="00000000">
        <w:rPr>
          <w:rFonts w:ascii="Arial Unicode MS" w:cs="Arial Unicode MS" w:eastAsia="Arial Unicode MS" w:hAnsi="Arial Unicode MS"/>
          <w:b w:val="1"/>
          <w:bCs w:val="1"/>
          <w:rtl w:val="0"/>
        </w:rPr>
        <w:t xml:space="preserve">第7条（車両管理）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1．乙は、自己の責任と費用において車両を管理するものとする。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2．甲は、駐車車両の保管責任を負うものではない。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0k7lyifusfw" w:id="8"/>
      <w:bookmarkEnd w:id="8"/>
      <w:r w:rsidDel="00000000" w:rsidR="00000000" w:rsidRPr="00000000">
        <w:rPr>
          <w:rFonts w:ascii="Arial Unicode MS" w:cs="Arial Unicode MS" w:eastAsia="Arial Unicode MS" w:hAnsi="Arial Unicode MS"/>
          <w:b w:val="1"/>
          <w:bCs w:val="1"/>
          <w:rtl w:val="0"/>
        </w:rPr>
        <w:t xml:space="preserve">第8条（事故等の責任）</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1．本駐車場内で発生した盗難、車両損傷、接触事故、災害その他の事故について、甲に故意又は重大な過失がある場合を除き、甲は責任を負わない。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2．乙の故意又は過失により甲又は第三者に損害を与えた場合、乙はその損害を賠償しなければならない。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he31gjnoago" w:id="9"/>
      <w:bookmarkEnd w:id="9"/>
      <w:r w:rsidDel="00000000" w:rsidR="00000000" w:rsidRPr="00000000">
        <w:rPr>
          <w:rFonts w:ascii="Arial Unicode MS" w:cs="Arial Unicode MS" w:eastAsia="Arial Unicode MS" w:hAnsi="Arial Unicode MS"/>
          <w:b w:val="1"/>
          <w:bCs w:val="1"/>
          <w:rtl w:val="0"/>
        </w:rPr>
        <w:t xml:space="preserve">第9条（原状回復）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乙は、使用期間終了時又は使用承諾が取り消された場合には、直ちに車両その他の物品を撤去し、使用開始時の状態に復して返還しなければならない。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awjr4l3rqkb" w:id="10"/>
      <w:bookmarkEnd w:id="10"/>
      <w:r w:rsidDel="00000000" w:rsidR="00000000" w:rsidRPr="00000000">
        <w:rPr>
          <w:rFonts w:ascii="Arial Unicode MS" w:cs="Arial Unicode MS" w:eastAsia="Arial Unicode MS" w:hAnsi="Arial Unicode MS"/>
          <w:b w:val="1"/>
          <w:bCs w:val="1"/>
          <w:rtl w:val="0"/>
        </w:rPr>
        <w:t xml:space="preserve">第10条（使用承諾の取消し）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甲は、乙が次の各号のいずれかに該当した場合、催告なく本承諾を取り消すことができる。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（1）使用料の支払いを怠った場合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（2）本承諾書に違反した場合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（3）駐車場の管理運営に重大な支障を与えた場合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（4）虚偽の申告が判明した場合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（5）その他甲乙間の信頼関係を著しく損なう行為があった場合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ff4avwr2niv"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甲又は乙は、本承諾書に違反し、相手方に損害を与えた場合、その一切の損害を賠償しなければならない。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9929zty8dvzl"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本承諾書に定めのない事項又は本承諾書の解釈に疑義が生じた場合は、甲乙誠意をもって協議し解決するものとする。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h9t065v7f7fq"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本承諾書に関して紛争が生じた場合、甲の所在地を管轄する地方裁判所又は簡易裁判所を第一審の専属的合意管轄裁判所とする。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本承諾書の成立を証するため、本書2通を作成し、甲乙各自署名又は記名押印のうえ、各1通を保有する。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