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lyremn2di5o"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業務委託契約書（外注・下請け）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乙に業務を委託し、乙がこれを受託することについて、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7hgptymm30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本契約は、甲が乙に対して業務を委託し、乙がこれを受託する場合の基本的な条件を定め、双方の権利義務関係を明確にすることを目的とする。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8tzvn9g1qpg"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甲は乙に対し、別途発行する発注書、注文書、業務指示書その他の書面又は電磁的方法により指定する業務（以下「個別業務」という。）を委託し、乙はこれを受託する。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個別業務の内容、納期、報酬、納品方法その他必要事項は、個別契約において定める。</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個別契約は、本契約の条件に従うものとする。</w:t>
      </w:r>
    </w:p>
    <w:p w:rsidR="00000000" w:rsidDel="00000000" w:rsidP="00000000" w:rsidRDefault="00000000" w:rsidRPr="00000000" w14:paraId="0000000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n37epfy55odu" w:id="3"/>
      <w:bookmarkEnd w:id="3"/>
      <w:r w:rsidDel="00000000" w:rsidR="00000000" w:rsidRPr="00000000">
        <w:rPr>
          <w:rFonts w:ascii="Arial Unicode MS" w:cs="Arial Unicode MS" w:eastAsia="Arial Unicode MS" w:hAnsi="Arial Unicode MS"/>
          <w:b w:val="1"/>
          <w:bCs w:val="1"/>
          <w:rtl w:val="0"/>
        </w:rPr>
        <w:t xml:space="preserve">第3条（個別契約の成立）</w:t>
      </w:r>
    </w:p>
    <w:p w:rsidR="00000000" w:rsidDel="00000000" w:rsidP="00000000" w:rsidRDefault="00000000" w:rsidRPr="00000000" w14:paraId="0000000E">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甲が発注内容を書面又は電磁的方法により提示し、乙が承諾した時点で個別契約が成立する。</w:t>
      </w:r>
    </w:p>
    <w:p w:rsidR="00000000" w:rsidDel="00000000" w:rsidP="00000000" w:rsidRDefault="00000000" w:rsidRPr="00000000" w14:paraId="0000000F">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本契約と個別契約の内容が異なる場合は、個別契約が優先して適用される。</w:t>
      </w:r>
    </w:p>
    <w:p w:rsidR="00000000" w:rsidDel="00000000" w:rsidP="00000000" w:rsidRDefault="00000000" w:rsidRPr="00000000" w14:paraId="00000010">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k39w23jh1la3" w:id="4"/>
      <w:bookmarkEnd w:id="4"/>
      <w:r w:rsidDel="00000000" w:rsidR="00000000" w:rsidRPr="00000000">
        <w:rPr>
          <w:rFonts w:ascii="Arial Unicode MS" w:cs="Arial Unicode MS" w:eastAsia="Arial Unicode MS" w:hAnsi="Arial Unicode MS"/>
          <w:b w:val="1"/>
          <w:bCs w:val="1"/>
          <w:rtl w:val="0"/>
        </w:rPr>
        <w:t xml:space="preserve">第4条（業務遂行義務）</w:t>
      </w:r>
    </w:p>
    <w:p w:rsidR="00000000" w:rsidDel="00000000" w:rsidP="00000000" w:rsidRDefault="00000000" w:rsidRPr="00000000" w14:paraId="0000001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乙は、善良なる管理者の注意をもって業務を遂行する。</w:t>
      </w:r>
    </w:p>
    <w:p w:rsidR="00000000" w:rsidDel="00000000" w:rsidP="00000000" w:rsidRDefault="00000000" w:rsidRPr="00000000" w14:paraId="0000001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乙は、関係法令、業界基準及び甲の合理的な指示を遵守する。</w:t>
      </w:r>
    </w:p>
    <w:p w:rsidR="00000000" w:rsidDel="00000000" w:rsidP="00000000" w:rsidRDefault="00000000" w:rsidRPr="00000000" w14:paraId="0000001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乙は、業務遂行に必要な人員、設備及び環境を自己の責任と費用で準備する。</w:t>
      </w:r>
    </w:p>
    <w:p w:rsidR="00000000" w:rsidDel="00000000" w:rsidP="00000000" w:rsidRDefault="00000000" w:rsidRPr="00000000" w14:paraId="00000015">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4oe04sej90vg"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7">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乙は、甲の事前の書面による承諾なく、個別業務の全部又は重要な部分を第三者へ再委託してはならない。</w:t>
      </w:r>
    </w:p>
    <w:p w:rsidR="00000000" w:rsidDel="00000000" w:rsidP="00000000" w:rsidRDefault="00000000" w:rsidRPr="00000000" w14:paraId="00000018">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乙が甲の承諾を得て再委託する場合、乙は当該再委託先に本契約と同等の義務を負わせるものとする。</w:t>
      </w:r>
    </w:p>
    <w:p w:rsidR="00000000" w:rsidDel="00000000" w:rsidP="00000000" w:rsidRDefault="00000000" w:rsidRPr="00000000" w14:paraId="00000019">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再委託先の行為については乙が一切の責任を負う。</w:t>
      </w:r>
    </w:p>
    <w:p w:rsidR="00000000" w:rsidDel="00000000" w:rsidP="00000000" w:rsidRDefault="00000000" w:rsidRPr="00000000" w14:paraId="0000001A">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4bcliopvhzz"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C">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甲は乙に対し、個別契約で定める報酬を支払う。</w:t>
      </w:r>
    </w:p>
    <w:p w:rsidR="00000000" w:rsidDel="00000000" w:rsidP="00000000" w:rsidRDefault="00000000" w:rsidRPr="00000000" w14:paraId="0000001D">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報酬に消費税等が含まれない場合は、甲は別途これを支払う。</w:t>
      </w:r>
    </w:p>
    <w:p w:rsidR="00000000" w:rsidDel="00000000" w:rsidP="00000000" w:rsidRDefault="00000000" w:rsidRPr="00000000" w14:paraId="0000001E">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支払に要する振込手数料は甲の負担とする。</w:t>
      </w:r>
    </w:p>
    <w:p w:rsidR="00000000" w:rsidDel="00000000" w:rsidP="00000000" w:rsidRDefault="00000000" w:rsidRPr="00000000" w14:paraId="0000001F">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9kfa8gyfv88b" w:id="7"/>
      <w:bookmarkEnd w:id="7"/>
      <w:r w:rsidDel="00000000" w:rsidR="00000000" w:rsidRPr="00000000">
        <w:rPr>
          <w:rFonts w:ascii="Arial Unicode MS" w:cs="Arial Unicode MS" w:eastAsia="Arial Unicode MS" w:hAnsi="Arial Unicode MS"/>
          <w:b w:val="1"/>
          <w:bCs w:val="1"/>
          <w:rtl w:val="0"/>
        </w:rPr>
        <w:t xml:space="preserve">第7条（支払条件）</w:t>
      </w:r>
    </w:p>
    <w:p w:rsidR="00000000" w:rsidDel="00000000" w:rsidP="00000000" w:rsidRDefault="00000000" w:rsidRPr="00000000" w14:paraId="00000021">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乙は業務完了後、甲に対して請求書を発行する。</w:t>
      </w:r>
    </w:p>
    <w:p w:rsidR="00000000" w:rsidDel="00000000" w:rsidP="00000000" w:rsidRDefault="00000000" w:rsidRPr="00000000" w14:paraId="00000022">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甲は請求書受領月の翌月末日までに、乙の指定口座へ報酬を支払う。</w:t>
      </w:r>
    </w:p>
    <w:p w:rsidR="00000000" w:rsidDel="00000000" w:rsidP="00000000" w:rsidRDefault="00000000" w:rsidRPr="00000000" w14:paraId="00000023">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支払日が金融機関休業日の場合は翌営業日とする。</w:t>
      </w:r>
    </w:p>
    <w:p w:rsidR="00000000" w:rsidDel="00000000" w:rsidP="00000000" w:rsidRDefault="00000000" w:rsidRPr="00000000" w14:paraId="00000024">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iwm3xyhgyqxq" w:id="8"/>
      <w:bookmarkEnd w:id="8"/>
      <w:r w:rsidDel="00000000" w:rsidR="00000000" w:rsidRPr="00000000">
        <w:rPr>
          <w:rFonts w:ascii="Arial Unicode MS" w:cs="Arial Unicode MS" w:eastAsia="Arial Unicode MS" w:hAnsi="Arial Unicode MS"/>
          <w:b w:val="1"/>
          <w:bCs w:val="1"/>
          <w:rtl w:val="0"/>
        </w:rPr>
        <w:t xml:space="preserve">第8条（費用負担）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個別契約に別段の定めがない限り、業務遂行に必要な費用は乙の負担とする。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bw5xme4eqt8x" w:id="9"/>
      <w:bookmarkEnd w:id="9"/>
      <w:r w:rsidDel="00000000" w:rsidR="00000000" w:rsidRPr="00000000">
        <w:rPr>
          <w:rFonts w:ascii="Arial Unicode MS" w:cs="Arial Unicode MS" w:eastAsia="Arial Unicode MS" w:hAnsi="Arial Unicode MS"/>
          <w:b w:val="1"/>
          <w:bCs w:val="1"/>
          <w:rtl w:val="0"/>
        </w:rPr>
        <w:t xml:space="preserve">第9条（納品）</w:t>
      </w:r>
    </w:p>
    <w:p w:rsidR="00000000" w:rsidDel="00000000" w:rsidP="00000000" w:rsidRDefault="00000000" w:rsidRPr="00000000" w14:paraId="0000002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乙は個別契約で定める期限までに成果物又は業務結果を納品する。</w:t>
      </w:r>
    </w:p>
    <w:p w:rsidR="00000000" w:rsidDel="00000000" w:rsidP="00000000" w:rsidRDefault="00000000" w:rsidRPr="00000000" w14:paraId="0000002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納品方法は、電子データ、クラウド共有、書面その他甲乙協議により定める方法とする。</w:t>
      </w:r>
    </w:p>
    <w:p w:rsidR="00000000" w:rsidDel="00000000" w:rsidP="00000000" w:rsidRDefault="00000000" w:rsidRPr="00000000" w14:paraId="0000002B">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xgiwjtr2kf52" w:id="10"/>
      <w:bookmarkEnd w:id="10"/>
      <w:r w:rsidDel="00000000" w:rsidR="00000000" w:rsidRPr="00000000">
        <w:rPr>
          <w:rFonts w:ascii="Arial Unicode MS" w:cs="Arial Unicode MS" w:eastAsia="Arial Unicode MS" w:hAnsi="Arial Unicode MS"/>
          <w:b w:val="1"/>
          <w:bCs w:val="1"/>
          <w:rtl w:val="0"/>
        </w:rPr>
        <w:t xml:space="preserve">第10条（検収）</w:t>
      </w:r>
    </w:p>
    <w:p w:rsidR="00000000" w:rsidDel="00000000" w:rsidP="00000000" w:rsidRDefault="00000000" w:rsidRPr="00000000" w14:paraId="0000002D">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甲は納品後14日以内に成果物の検査を行う。</w:t>
      </w:r>
    </w:p>
    <w:p w:rsidR="00000000" w:rsidDel="00000000" w:rsidP="00000000" w:rsidRDefault="00000000" w:rsidRPr="00000000" w14:paraId="0000002E">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検査の結果、契約内容に適合しない事項が発見された場合、甲は乙に対し修正を求めることができる。</w:t>
      </w:r>
    </w:p>
    <w:p w:rsidR="00000000" w:rsidDel="00000000" w:rsidP="00000000" w:rsidRDefault="00000000" w:rsidRPr="00000000" w14:paraId="0000002F">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甲が検査期間内に異議を述べない場合、成果物は検収合格とみなす。</w:t>
      </w:r>
    </w:p>
    <w:p w:rsidR="00000000" w:rsidDel="00000000" w:rsidP="00000000" w:rsidRDefault="00000000" w:rsidRPr="00000000" w14:paraId="00000030">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b6ipbtxero6x" w:id="11"/>
      <w:bookmarkEnd w:id="11"/>
      <w:r w:rsidDel="00000000" w:rsidR="00000000" w:rsidRPr="00000000">
        <w:rPr>
          <w:rFonts w:ascii="Arial Unicode MS" w:cs="Arial Unicode MS" w:eastAsia="Arial Unicode MS" w:hAnsi="Arial Unicode MS"/>
          <w:b w:val="1"/>
          <w:bCs w:val="1"/>
          <w:rtl w:val="0"/>
        </w:rPr>
        <w:t xml:space="preserve">第11条（契約不適合への対応）</w:t>
      </w:r>
    </w:p>
    <w:p w:rsidR="00000000" w:rsidDel="00000000" w:rsidP="00000000" w:rsidRDefault="00000000" w:rsidRPr="00000000" w14:paraId="0000003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成果物に契約内容との不適合がある場合、乙は自己の費用負担で修正又は補完を行う。</w:t>
      </w:r>
    </w:p>
    <w:p w:rsidR="00000000" w:rsidDel="00000000" w:rsidP="00000000" w:rsidRDefault="00000000" w:rsidRPr="00000000" w14:paraId="0000003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前項の対応を行っても目的を達成できない場合、甲は報酬の減額又は個別契約の解除を求めることができる。</w:t>
      </w:r>
    </w:p>
    <w:p w:rsidR="00000000" w:rsidDel="00000000" w:rsidP="00000000" w:rsidRDefault="00000000" w:rsidRPr="00000000" w14:paraId="00000034">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1q9se8bwsewu"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業務遂行前から各当事者が保有する知的財産権は、従前の権利者に帰属する。</w:t>
      </w:r>
    </w:p>
    <w:p w:rsidR="00000000" w:rsidDel="00000000" w:rsidP="00000000" w:rsidRDefault="00000000" w:rsidRPr="00000000" w14:paraId="0000003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成果物に係る著作権その他の知的財産権の帰属は、個別契約で定める。</w:t>
      </w:r>
    </w:p>
    <w:p w:rsidR="00000000" w:rsidDel="00000000" w:rsidP="00000000" w:rsidRDefault="00000000" w:rsidRPr="00000000" w14:paraId="0000003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個別契約に定めがない場合、成果物の著作権は検収完了及び報酬全額支払完了時に甲へ移転する。</w:t>
      </w:r>
    </w:p>
    <w:p w:rsidR="00000000" w:rsidDel="00000000" w:rsidP="00000000" w:rsidRDefault="00000000" w:rsidRPr="00000000" w14:paraId="0000003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乙は、成果物について著作者人格権を行使しないものとする。</w:t>
      </w:r>
    </w:p>
    <w:p w:rsidR="00000000" w:rsidDel="00000000" w:rsidP="00000000" w:rsidRDefault="00000000" w:rsidRPr="00000000" w14:paraId="0000003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x64tyh4zfcyv" w:id="13"/>
      <w:bookmarkEnd w:id="13"/>
      <w:r w:rsidDel="00000000" w:rsidR="00000000" w:rsidRPr="00000000">
        <w:rPr>
          <w:rFonts w:ascii="Arial Unicode MS" w:cs="Arial Unicode MS" w:eastAsia="Arial Unicode MS" w:hAnsi="Arial Unicode MS"/>
          <w:b w:val="1"/>
          <w:bCs w:val="1"/>
          <w:rtl w:val="0"/>
        </w:rPr>
        <w:t xml:space="preserve">第13条（第三者権利の非侵害）</w:t>
      </w:r>
    </w:p>
    <w:p w:rsidR="00000000" w:rsidDel="00000000" w:rsidP="00000000" w:rsidRDefault="00000000" w:rsidRPr="00000000" w14:paraId="0000003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乙は成果物が第三者の権利を侵害しないことを保証する。</w:t>
      </w:r>
    </w:p>
    <w:p w:rsidR="00000000" w:rsidDel="00000000" w:rsidP="00000000" w:rsidRDefault="00000000" w:rsidRPr="00000000" w14:paraId="0000003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第三者から権利侵害の請求等があった場合、乙は自己の責任と費用により解決する。</w:t>
      </w:r>
    </w:p>
    <w:p w:rsidR="00000000" w:rsidDel="00000000" w:rsidP="00000000" w:rsidRDefault="00000000" w:rsidRPr="00000000" w14:paraId="0000003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z2nk8s48j3l7"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甲及び乙は、本契約及び個別契約に関連して知り得た相手方の技術上、営業上その他一切の非公開情報を秘密として保持しなければならない。</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前項の情報を本契約の目的以外に利用してはならない。</w:t>
      </w:r>
    </w:p>
    <w:p w:rsidR="00000000" w:rsidDel="00000000" w:rsidP="00000000" w:rsidRDefault="00000000" w:rsidRPr="00000000" w14:paraId="0000004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法令又は公的機関の要請により開示が必要な場合を除き、第三者へ開示してはならない。</w:t>
      </w:r>
    </w:p>
    <w:p w:rsidR="00000000" w:rsidDel="00000000" w:rsidP="00000000" w:rsidRDefault="00000000" w:rsidRPr="00000000" w14:paraId="0000004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本条の義務は契約終了後も5年間存続する。</w:t>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8l3lqbuos59d" w:id="15"/>
      <w:bookmarkEnd w:id="15"/>
      <w:r w:rsidDel="00000000" w:rsidR="00000000" w:rsidRPr="00000000">
        <w:rPr>
          <w:rFonts w:ascii="Arial Unicode MS" w:cs="Arial Unicode MS" w:eastAsia="Arial Unicode MS" w:hAnsi="Arial Unicode MS"/>
          <w:b w:val="1"/>
          <w:bCs w:val="1"/>
          <w:rtl w:val="0"/>
        </w:rPr>
        <w:t xml:space="preserve">第15条（個人情報の取扱い）</w:t>
      </w:r>
    </w:p>
    <w:p w:rsidR="00000000" w:rsidDel="00000000" w:rsidP="00000000" w:rsidRDefault="00000000" w:rsidRPr="00000000" w14:paraId="0000004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乙は個人情報保護法その他関係法令を遵守する。</w:t>
      </w:r>
    </w:p>
    <w:p w:rsidR="00000000" w:rsidDel="00000000" w:rsidP="00000000" w:rsidRDefault="00000000" w:rsidRPr="00000000" w14:paraId="0000004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乙は個人情報を業務遂行以外の目的で利用してはならない。</w:t>
      </w:r>
    </w:p>
    <w:p w:rsidR="00000000" w:rsidDel="00000000" w:rsidP="00000000" w:rsidRDefault="00000000" w:rsidRPr="00000000" w14:paraId="0000004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甲の求めがあった場合、乙は個人情報の管理状況を報告する。</w:t>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fh8dkqw9u6s8"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4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前項に違反した場合、相手方は催告なく契約を解除できる。</w:t>
      </w:r>
    </w:p>
    <w:p w:rsidR="00000000" w:rsidDel="00000000" w:rsidP="00000000" w:rsidRDefault="00000000" w:rsidRPr="00000000" w14:paraId="0000004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5v47k8chf20i"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4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当事者は、本契約に違反し相手方へ損害を与えた場合、その損害を賠償する。</w:t>
      </w:r>
    </w:p>
    <w:p w:rsidR="00000000" w:rsidDel="00000000" w:rsidP="00000000" w:rsidRDefault="00000000" w:rsidRPr="00000000" w14:paraId="0000004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特別損害、逸失利益及び間接損害については、故意又は重大な過失がある場合を除き責任を負わない。</w:t>
      </w:r>
    </w:p>
    <w:p w:rsidR="00000000" w:rsidDel="00000000" w:rsidP="00000000" w:rsidRDefault="00000000" w:rsidRPr="00000000" w14:paraId="0000004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損害賠償額は、直近12か月間に甲が乙へ支払った報酬総額を上限とする。ただし故意又は重大な過失による場合を除く。</w:t>
      </w:r>
    </w:p>
    <w:p w:rsidR="00000000" w:rsidDel="00000000" w:rsidP="00000000" w:rsidRDefault="00000000" w:rsidRPr="00000000" w14:paraId="00000050">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yog6gs27kb52"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52">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期間満了日の30日前までにいずれからも書面による終了通知がない場合、さらに1年間更新し、以後も同様とする。</w:t>
      </w:r>
    </w:p>
    <w:p w:rsidR="00000000" w:rsidDel="00000000" w:rsidP="00000000" w:rsidRDefault="00000000" w:rsidRPr="00000000" w14:paraId="00000054">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w2z42i28svqc" w:id="19"/>
      <w:bookmarkEnd w:id="19"/>
      <w:r w:rsidDel="00000000" w:rsidR="00000000" w:rsidRPr="00000000">
        <w:rPr>
          <w:rFonts w:ascii="Arial Unicode MS" w:cs="Arial Unicode MS" w:eastAsia="Arial Unicode MS" w:hAnsi="Arial Unicode MS"/>
          <w:b w:val="1"/>
          <w:bCs w:val="1"/>
          <w:rtl w:val="0"/>
        </w:rPr>
        <w:t xml:space="preserve">第19条（中途解約）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甲又は乙は、相手方に対して30日前までに通知することにより、本契約を解約することができる。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wth179pdn8tz" w:id="20"/>
      <w:bookmarkEnd w:id="20"/>
      <w:r w:rsidDel="00000000" w:rsidR="00000000" w:rsidRPr="00000000">
        <w:rPr>
          <w:rFonts w:ascii="Arial Unicode MS" w:cs="Arial Unicode MS" w:eastAsia="Arial Unicode MS" w:hAnsi="Arial Unicode MS"/>
          <w:b w:val="1"/>
          <w:bCs w:val="1"/>
          <w:rtl w:val="0"/>
        </w:rPr>
        <w:t xml:space="preserve">第20条（解除）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当事者は、相手方が次の各号のいずれかに該当した場合、催告なく直ちに契約を解除できる。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br w:type="textWrapping"/>
        <w:t xml:space="preserve">（2）支払停止又は支払不能となったとき</w:t>
        <w:br w:type="textWrapping"/>
        <w:t xml:space="preserve">（3）破産手続開始、民事再生手続開始その他これらに類する申立てがあったとき</w:t>
        <w:br w:type="textWrapping"/>
        <w:t xml:space="preserve">（4）信用状態が著しく悪化したと認められるとき</w:t>
        <w:br w:type="textWrapping"/>
        <w:t xml:space="preserve">（5）反社会的勢力との関係が判明したとき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ulnq9x8tcyh4" w:id="21"/>
      <w:bookmarkEnd w:id="21"/>
      <w:r w:rsidDel="00000000" w:rsidR="00000000" w:rsidRPr="00000000">
        <w:rPr>
          <w:rFonts w:ascii="Arial Unicode MS" w:cs="Arial Unicode MS" w:eastAsia="Arial Unicode MS" w:hAnsi="Arial Unicode MS"/>
          <w:b w:val="1"/>
          <w:bCs w:val="1"/>
          <w:rtl w:val="0"/>
        </w:rPr>
        <w:t xml:space="preserve">第21条（契約終了後の措置）</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契約終了時、乙は甲から受領した資料、データその他の情報を甲の指示に従い返還又は消去する。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jxw300t2hbyv" w:id="22"/>
      <w:bookmarkEnd w:id="22"/>
      <w:r w:rsidDel="00000000" w:rsidR="00000000" w:rsidRPr="00000000">
        <w:rPr>
          <w:rFonts w:ascii="Arial Unicode MS" w:cs="Arial Unicode MS" w:eastAsia="Arial Unicode MS" w:hAnsi="Arial Unicode MS"/>
          <w:b w:val="1"/>
          <w:bCs w:val="1"/>
          <w:rtl w:val="0"/>
        </w:rPr>
        <w:t xml:space="preserve">第22条（権利義務の譲渡禁止）</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甲及び乙は、相手方の事前の書面承諾なく、本契約上の地位又は権利義務を第三者へ譲渡してはならない。</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lbhhk01kck6o"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pPr>
      <w:bookmarkStart w:colFirst="0" w:colLast="0" w:name="_c3av28d2zoyj" w:id="24"/>
      <w:bookmarkEnd w:id="24"/>
      <w:r w:rsidDel="00000000" w:rsidR="00000000" w:rsidRPr="00000000">
        <w:rPr>
          <w:rFonts w:ascii="Arial Unicode MS" w:cs="Arial Unicode MS" w:eastAsia="Arial Unicode MS" w:hAnsi="Arial Unicode MS"/>
          <w:b w:val="1"/>
          <w:bCs w:val="1"/>
          <w:rtl w:val="0"/>
        </w:rPr>
        <w:t xml:space="preserve">第24条（準拠法及び管轄）</w:t>
      </w:r>
      <w:r w:rsidDel="00000000" w:rsidR="00000000" w:rsidRPr="00000000">
        <w:rPr>
          <w:rtl w:val="0"/>
        </w:rPr>
      </w:r>
    </w:p>
    <w:p w:rsidR="00000000" w:rsidDel="00000000" w:rsidP="00000000" w:rsidRDefault="00000000" w:rsidRPr="00000000" w14:paraId="0000006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6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w:t>
      </w:r>
      <w:r w:rsidDel="00000000" w:rsidR="00000000" w:rsidRPr="00000000">
        <w:rPr>
          <w:rFonts w:ascii="Arial Unicode MS" w:cs="Arial Unicode MS" w:eastAsia="Arial Unicode MS" w:hAnsi="Arial Unicode MS"/>
          <w:sz w:val="20"/>
          <w:szCs w:val="20"/>
          <w:rtl w:val="0"/>
        </w:rPr>
        <w:br w:type="textWrapping"/>
        <w:t xml:space="preserve">会社名：__________________</w:t>
        <w:br w:type="textWrapping"/>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w:t>
        <w:br w:type="textWrapping"/>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