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tvpfglfthg9" w:id="0"/>
      <w:bookmarkEnd w:id="0"/>
      <w:r w:rsidDel="00000000" w:rsidR="00000000" w:rsidRPr="00000000">
        <w:rPr>
          <w:rFonts w:ascii="Arial Unicode MS" w:cs="Arial Unicode MS" w:eastAsia="Arial Unicode MS" w:hAnsi="Arial Unicode MS"/>
          <w:b w:val="1"/>
          <w:bCs w:val="1"/>
          <w:sz w:val="44"/>
          <w:szCs w:val="44"/>
          <w:rtl w:val="0"/>
        </w:rPr>
        <w:t xml:space="preserve">個人情報取扱に関する同意書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私は、以下の内容を確認し、私の個人情報が下記の条件に従って取得・利用・保管されることに同意します。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4o5z8hnilh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本同意書は、事業者（以下「事業者」という。）が取得する個人情報について、その利用目的、管理方法その他必要な事項を明確にし、本人の同意を得ることを目的とします。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7nw98cdj3m2" w:id="2"/>
      <w:bookmarkEnd w:id="2"/>
      <w:r w:rsidDel="00000000" w:rsidR="00000000" w:rsidRPr="00000000">
        <w:rPr>
          <w:rFonts w:ascii="Arial Unicode MS" w:cs="Arial Unicode MS" w:eastAsia="Arial Unicode MS" w:hAnsi="Arial Unicode MS"/>
          <w:b w:val="1"/>
          <w:bCs w:val="1"/>
          <w:rtl w:val="0"/>
        </w:rPr>
        <w:t xml:space="preserve">第2条（取得する個人情報）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事業者は、次の各号に掲げる情報を取得する場合があります。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（3）電話番号</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（4）電子メールアドレス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（5）生年月日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（6）勤務先又は所属先に関する情報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（7）本人確認書類に記載された情報</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（8）口座情報その他支払に関する情報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（9）申込内容、問い合わせ内容及び利用履歴</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（10）その他事業者が業務遂行上必要と認める情報</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vdb2e5b9gbj"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事業者は、取得した個人情報を次の目的のために利用します。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（1）契約の締結、履行及び管理のため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（2）商品又はサービスの提供のため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（3）本人確認のため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（4）利用料金等の請求及び決済処理のため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（5）問い合わせ対応及びサポート業務のため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（6）サービス改善、品質向上及び新サービス開発のため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（7）重要なお知らせ、連絡事項等の通知のため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（8）アンケート、調査及びマーケティング分析のため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（9）法令上必要な対応のため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（10）その他上記利用目的に付随する業務のため</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whoejbb1vnos" w:id="4"/>
      <w:bookmarkEnd w:id="4"/>
      <w:r w:rsidDel="00000000" w:rsidR="00000000" w:rsidRPr="00000000">
        <w:rPr>
          <w:rFonts w:ascii="Arial Unicode MS" w:cs="Arial Unicode MS" w:eastAsia="Arial Unicode MS" w:hAnsi="Arial Unicode MS"/>
          <w:b w:val="1"/>
          <w:bCs w:val="1"/>
          <w:rtl w:val="0"/>
        </w:rPr>
        <w:t xml:space="preserve">第4条（個人情報の管理）</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事業者は、取得した個人情報について、不正アクセス、漏えい、滅失又は毀損の防止その他安全管理のために必要かつ適切な措置を講じます。</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事業者は、業務上必要な範囲に限り、個人情報へのアクセス権限を管理します。</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事業者は、個人情報を取り扱う従業者に対し、適切な監督及び教育を行います。</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m2k3ot2digux" w:id="5"/>
      <w:bookmarkEnd w:id="5"/>
      <w:r w:rsidDel="00000000" w:rsidR="00000000" w:rsidRPr="00000000">
        <w:rPr>
          <w:rFonts w:ascii="Arial Unicode MS" w:cs="Arial Unicode MS" w:eastAsia="Arial Unicode MS" w:hAnsi="Arial Unicode MS"/>
          <w:b w:val="1"/>
          <w:bCs w:val="1"/>
          <w:rtl w:val="0"/>
        </w:rPr>
        <w:t xml:space="preserve">第5条（第三者提供）</w:t>
      </w:r>
    </w:p>
    <w:p w:rsidR="00000000" w:rsidDel="00000000" w:rsidP="00000000" w:rsidRDefault="00000000" w:rsidRPr="00000000" w14:paraId="00000028">
      <w:pPr>
        <w:numPr>
          <w:ilvl w:val="0"/>
          <w:numId w:val="1"/>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事業者は、次の各号に該当する場合を除き、本人の同意なく個人情報を第三者に提供しません。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（1）法令に基づく場合</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（2）人の生命、身体又は財産の保護のために必要がある場合</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（3）公衆衛生の向上又は児童の健全な育成推進のため特に必要がある場合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（4）国又は地方公共団体等に協力する必要がある場合</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（5）その他個人情報保護法その他法令により認められる場合</w:t>
      </w:r>
    </w:p>
    <w:p w:rsidR="00000000" w:rsidDel="00000000" w:rsidP="00000000" w:rsidRDefault="00000000" w:rsidRPr="00000000" w14:paraId="0000002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本人の同意に基づき第三者へ提供する場合には、提供先、提供項目及び利用目的を明示します。</w:t>
      </w:r>
    </w:p>
    <w:p w:rsidR="00000000" w:rsidDel="00000000" w:rsidP="00000000" w:rsidRDefault="00000000" w:rsidRPr="00000000" w14:paraId="0000002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uxxtlxf52kz" w:id="6"/>
      <w:bookmarkEnd w:id="6"/>
      <w:r w:rsidDel="00000000" w:rsidR="00000000" w:rsidRPr="00000000">
        <w:rPr>
          <w:rFonts w:ascii="Arial Unicode MS" w:cs="Arial Unicode MS" w:eastAsia="Arial Unicode MS" w:hAnsi="Arial Unicode MS"/>
          <w:b w:val="1"/>
          <w:bCs w:val="1"/>
          <w:rtl w:val="0"/>
        </w:rPr>
        <w:t xml:space="preserve">第6条（業務委託）</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事業者は、利用目的達成のため必要な範囲で、個人情報の取扱いを第三者へ委託することがあります。この場合、事業者は委託先に対し適切な監督を行います。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nmu4zmavsyec" w:id="7"/>
      <w:bookmarkEnd w:id="7"/>
      <w:r w:rsidDel="00000000" w:rsidR="00000000" w:rsidRPr="00000000">
        <w:rPr>
          <w:rFonts w:ascii="Arial Unicode MS" w:cs="Arial Unicode MS" w:eastAsia="Arial Unicode MS" w:hAnsi="Arial Unicode MS"/>
          <w:b w:val="1"/>
          <w:bCs w:val="1"/>
          <w:rtl w:val="0"/>
        </w:rPr>
        <w:t xml:space="preserve">第7条（個人情報の開示等）</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本人は、法令の定めに従い、事業者に対して自己の個人情報について次の請求を行うことができます。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（1）利用目的の通知</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（3）訂正、追加又は削除</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（4）利用停止又は消去</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（5）第三者提供の停止</w:t>
      </w:r>
    </w:p>
    <w:p w:rsidR="00000000" w:rsidDel="00000000" w:rsidP="00000000" w:rsidRDefault="00000000" w:rsidRPr="00000000" w14:paraId="0000003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前項の請求を行う場合には、事業者所定の方法によるものとします。</w:t>
      </w:r>
    </w:p>
    <w:p w:rsidR="00000000" w:rsidDel="00000000" w:rsidP="00000000" w:rsidRDefault="00000000" w:rsidRPr="00000000" w14:paraId="0000003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q7hd2o35swil" w:id="8"/>
      <w:bookmarkEnd w:id="8"/>
      <w:r w:rsidDel="00000000" w:rsidR="00000000" w:rsidRPr="00000000">
        <w:rPr>
          <w:rFonts w:ascii="Arial Unicode MS" w:cs="Arial Unicode MS" w:eastAsia="Arial Unicode MS" w:hAnsi="Arial Unicode MS"/>
          <w:b w:val="1"/>
          <w:bCs w:val="1"/>
          <w:rtl w:val="0"/>
        </w:rPr>
        <w:t xml:space="preserve">第8条（任意提供）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個人情報の提供は本人の任意によるものです。ただし、事業者が求める情報の全部又は一部が提供されない場合、サービスの利用、契約の締結その他の手続が行えない場合があります。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7qyhmvs5xwwu" w:id="9"/>
      <w:bookmarkEnd w:id="9"/>
      <w:r w:rsidDel="00000000" w:rsidR="00000000" w:rsidRPr="00000000">
        <w:rPr>
          <w:rFonts w:ascii="Arial Unicode MS" w:cs="Arial Unicode MS" w:eastAsia="Arial Unicode MS" w:hAnsi="Arial Unicode MS"/>
          <w:b w:val="1"/>
          <w:bCs w:val="1"/>
          <w:rtl w:val="0"/>
        </w:rPr>
        <w:t xml:space="preserve">第9条（保管期間）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事業者は、利用目的達成に必要な期間又は法令により保存が義務付けられている期間、個人情報を保管するものとします。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gn1miqw01oql" w:id="10"/>
      <w:bookmarkEnd w:id="10"/>
      <w:r w:rsidDel="00000000" w:rsidR="00000000" w:rsidRPr="00000000">
        <w:rPr>
          <w:rFonts w:ascii="Arial Unicode MS" w:cs="Arial Unicode MS" w:eastAsia="Arial Unicode MS" w:hAnsi="Arial Unicode MS"/>
          <w:b w:val="1"/>
          <w:bCs w:val="1"/>
          <w:rtl w:val="0"/>
        </w:rPr>
        <w:t xml:space="preserve">第10条（個人情報の廃棄）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事業者は、保管期間終了後又は利用目的達成後、法令上保存義務がある場合を除き、適切な方法により個人情報を削除又は廃棄します。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h4c9qpq40e09" w:id="11"/>
      <w:bookmarkEnd w:id="11"/>
      <w:r w:rsidDel="00000000" w:rsidR="00000000" w:rsidRPr="00000000">
        <w:rPr>
          <w:rFonts w:ascii="Arial Unicode MS" w:cs="Arial Unicode MS" w:eastAsia="Arial Unicode MS" w:hAnsi="Arial Unicode MS"/>
          <w:b w:val="1"/>
          <w:bCs w:val="1"/>
          <w:rtl w:val="0"/>
        </w:rPr>
        <w:t xml:space="preserve">第11条（同意の確認）</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私は、本同意書の内容について十分な説明を受け、内容を理解したうえで、私の個人情報が本同意書に従って取り扱われることに同意します。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　　　　　　　　　　　　　　</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5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