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fsazim8bf9g" w:id="0"/>
      <w:bookmarkEnd w:id="0"/>
      <w:r w:rsidDel="00000000" w:rsidR="00000000" w:rsidRPr="00000000">
        <w:rPr>
          <w:rFonts w:ascii="Arial Unicode MS" w:cs="Arial Unicode MS" w:eastAsia="Arial Unicode MS" w:hAnsi="Arial Unicode MS"/>
          <w:b w:val="1"/>
          <w:bCs w:val="1"/>
          <w:sz w:val="44"/>
          <w:szCs w:val="44"/>
          <w:rtl w:val="0"/>
        </w:rPr>
        <w:t xml:space="preserve">業務条件通知書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業務条件通知書（以下「本通知書」という。）は、委託者が受託者に対し、委託する業務の内容および条件を明確に通知することを目的として作成する。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hz6shker89c"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委託者（以下「甲」という。）は、以下の条件により受託者（以下「乙」という。）へ業務を委託する。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氏名又は会社名：＿＿＿＿＿＿＿＿＿＿</w:t>
        <w:br w:type="textWrapping"/>
        <w:t xml:space="preserve">住所又は所在地：＿＿＿＿＿＿＿＿＿＿</w:t>
        <w:br w:type="textWrapping"/>
        <w:t xml:space="preserve">連絡先：＿＿＿＿＿＿＿＿＿＿</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pPr>
      <w:bookmarkStart w:colFirst="0" w:colLast="0" w:name="_1yhhvfwenej" w:id="2"/>
      <w:bookmarkEnd w:id="2"/>
      <w:r w:rsidDel="00000000" w:rsidR="00000000" w:rsidRPr="00000000">
        <w:rPr>
          <w:rFonts w:ascii="Arial Unicode MS" w:cs="Arial Unicode MS" w:eastAsia="Arial Unicode MS" w:hAnsi="Arial Unicode MS"/>
          <w:b w:val="1"/>
          <w:bCs w:val="1"/>
          <w:rtl w:val="0"/>
        </w:rPr>
        <w:t xml:space="preserve">第2条（委託業務）</w:t>
      </w: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甲が乙に委託する業務の内容は次のとおりとする。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（1）業務名称</w:t>
        <w:br w:type="textWrapping"/>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（2）業務内容</w:t>
        <w:br w:type="textWrapping"/>
        <w:t xml:space="preserve">＿＿＿＿＿＿＿＿＿＿</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（3）成果物の有無</w:t>
        <w:br w:type="textWrapping"/>
        <w:t xml:space="preserve">□ 成果物あり</w:t>
        <w:br w:type="textWrapping"/>
        <w:t xml:space="preserve">□ 成果物なし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（4）成果物がある場合の内容</w:t>
        <w:br w:type="textWrapping"/>
        <w:t xml:space="preserve">＿＿＿＿＿＿＿＿＿＿</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m9jgljrj1z8v" w:id="3"/>
      <w:bookmarkEnd w:id="3"/>
      <w:r w:rsidDel="00000000" w:rsidR="00000000" w:rsidRPr="00000000">
        <w:rPr>
          <w:rFonts w:ascii="Arial Unicode MS" w:cs="Arial Unicode MS" w:eastAsia="Arial Unicode MS" w:hAnsi="Arial Unicode MS"/>
          <w:b w:val="1"/>
          <w:bCs w:val="1"/>
          <w:rtl w:val="0"/>
        </w:rPr>
        <w:t xml:space="preserve">第3条（業務期間）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業務期間は次のとおりとする。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開始日：＿＿年＿＿月＿＿日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終了日：＿＿年＿＿月＿＿日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ただし、甲乙協議のうえ変更することができる。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c2g1oz5lqyab" w:id="4"/>
      <w:bookmarkEnd w:id="4"/>
      <w:r w:rsidDel="00000000" w:rsidR="00000000" w:rsidRPr="00000000">
        <w:rPr>
          <w:rFonts w:ascii="Arial Unicode MS" w:cs="Arial Unicode MS" w:eastAsia="Arial Unicode MS" w:hAnsi="Arial Unicode MS"/>
          <w:b w:val="1"/>
          <w:bCs w:val="1"/>
          <w:rtl w:val="0"/>
        </w:rPr>
        <w:t xml:space="preserve">第4条（業務遂行方法）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1．乙は、自らの裁量と責任において業務を遂行するものとする。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2．乙は、法令、公序良俗および甲の合理的な指示に従って業務を行うものとする。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3．乙は、業務遂行に必要な設備、通信環境その他の備品を自己の責任と費用で準備するものとする。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p4ih36hprem8"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甲は乙に対し、本業務の対価として次の報酬を支払う。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報酬額：金＿＿＿＿＿＿円</w:t>
        <w:br w:type="textWrapping"/>
        <w:t xml:space="preserve">（消費税等 □含む □別途）</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br w:type="textWrapping"/>
        <w:t xml:space="preserve">□ 銀行振込</w:t>
        <w:br w:type="textWrapping"/>
        <w:t xml:space="preserve">□ その他（＿＿＿＿＿＿）</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w:t>
        <w:br w:type="textWrapping"/>
        <w:t xml:space="preserve">＿＿年＿＿月＿＿日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 □甲負担 □乙負担 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mevbu9ktape" w:id="6"/>
      <w:bookmarkEnd w:id="6"/>
      <w:r w:rsidDel="00000000" w:rsidR="00000000" w:rsidRPr="00000000">
        <w:rPr>
          <w:rFonts w:ascii="Arial Unicode MS" w:cs="Arial Unicode MS" w:eastAsia="Arial Unicode MS" w:hAnsi="Arial Unicode MS"/>
          <w:b w:val="1"/>
          <w:bCs w:val="1"/>
          <w:rtl w:val="0"/>
        </w:rPr>
        <w:t xml:space="preserve">第6条（経費）</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業務遂行上必要となる経費の負担については、次のとおりとする。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報酬に含む</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甲が別途負担する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対象経費：</w:t>
        <w:br w:type="textWrapping"/>
        <w:t xml:space="preserve">＿＿＿＿＿＿＿＿＿＿</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mx0dv9luhk" w:id="7"/>
      <w:bookmarkEnd w:id="7"/>
      <w:r w:rsidDel="00000000" w:rsidR="00000000" w:rsidRPr="00000000">
        <w:rPr>
          <w:rFonts w:ascii="Arial Unicode MS" w:cs="Arial Unicode MS" w:eastAsia="Arial Unicode MS" w:hAnsi="Arial Unicode MS"/>
          <w:b w:val="1"/>
          <w:bCs w:val="1"/>
          <w:rtl w:val="0"/>
        </w:rPr>
        <w:t xml:space="preserve">第7条（成果物の検収）</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成果物がある場合、甲は納品後＿＿日以内に確認を行い、修正事項がある場合は乙へ通知するものとする。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甲から期間内に異議の申し出がない場合、成果物は検収完了したものとみなす。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u1p58xb124m"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1．成果物に関する著作権その他の知的財産権の帰属は次のとおりとする。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甲へ譲渡する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乙に留保する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別途契約による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2．乙が従前から保有する知的財産権については乙に留保されるものとする。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90dgehlg2e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1．乙は、本業務に関連して知り得た甲の営業上、技術上その他一切の非公開情報を第三者へ漏えいしてはならない。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2．前項の義務は本業務終了後も継続する。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3．法令または公的機関の命令により開示が必要な場合を除く。</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96vvvbbzd9pl"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乙は、本業務に関連して個人情報を取り扱う場合、個人情報保護法その他関連法令を遵守し、適切に管理しなければならない。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s2akqlkzjta" w:id="11"/>
      <w:bookmarkEnd w:id="11"/>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乙は、甲の事前承諾なく、本業務の全部または重要な部分を第三者へ再委託してはならない。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arnoohy6ymhp"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甲または乙は、相手方が次の各号のいずれかに該当した場合、催告なく本業務を終了させることができる。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（1）本通知書に定める条件に重大な違反があった場合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（2）支払停止、破産、民事再生その他これらに類する手続開始の申立てがあった場合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（3）反社会的勢力との関係が判明した場合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（4）業務継続が困難となる重大な事由が生じた場合</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m6w2f1mdw30q"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当事者は、本通知書に違反し相手方に損害を与えた場合、その直接かつ通常の損害を賠償する責任を負う。</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dvnjpbwq1l3m"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甲および乙は、自らまたはその役員等が反社会的勢力に該当しないことを表明し保証する。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985fjcbouo71"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本通知書に定めのない事項または解釈に疑義が生じた場合、甲乙は誠実に協議して解決するものとする。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uecmd17u4f5q" w:id="16"/>
      <w:bookmarkEnd w:id="16"/>
      <w:r w:rsidDel="00000000" w:rsidR="00000000" w:rsidRPr="00000000">
        <w:rPr>
          <w:rFonts w:ascii="Arial Unicode MS" w:cs="Arial Unicode MS" w:eastAsia="Arial Unicode MS" w:hAnsi="Arial Unicode MS"/>
          <w:b w:val="1"/>
          <w:bCs w:val="1"/>
          <w:rtl w:val="0"/>
        </w:rPr>
        <w:t xml:space="preserve">第16条（管轄裁判所）</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本通知書に関して紛争が生じた場合、甲の本店所在地を管轄する地方裁判所または簡易裁判所を第一審の専属的合意管轄裁判所とする。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ec8uz9tko0vv" w:id="17"/>
      <w:bookmarkEnd w:id="17"/>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67xrngco4oe" w:id="18"/>
      <w:bookmarkEnd w:id="18"/>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qrbrzwuo5paq" w:id="19"/>
      <w:bookmarkEnd w:id="19"/>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pubnp2oyfc4j" w:id="20"/>
      <w:bookmarkEnd w:id="20"/>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2dvtj2r2vpx0"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通知日</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【委託者（甲）】</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住所又は所在地：＿＿＿＿＿＿＿＿＿＿</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